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B45BB" w:rsidRDefault="005B45BB">
      <w:pPr>
        <w:spacing w:line="240" w:lineRule="auto"/>
        <w:jc w:val="center"/>
      </w:pPr>
      <w:bookmarkStart w:id="0" w:name="_GoBack"/>
      <w:bookmarkEnd w:id="0"/>
    </w:p>
    <w:p w:rsidR="005B45BB" w:rsidRDefault="005B45BB">
      <w:pPr>
        <w:spacing w:line="240" w:lineRule="auto"/>
        <w:jc w:val="center"/>
      </w:pPr>
    </w:p>
    <w:p w:rsidR="005B45BB" w:rsidRDefault="005B45BB">
      <w:pPr>
        <w:spacing w:line="240" w:lineRule="auto"/>
        <w:jc w:val="center"/>
      </w:pPr>
    </w:p>
    <w:p w:rsidR="005B45BB" w:rsidRDefault="005B45BB">
      <w:pPr>
        <w:spacing w:line="240" w:lineRule="auto"/>
        <w:jc w:val="center"/>
      </w:pPr>
    </w:p>
    <w:p w:rsidR="005B45BB" w:rsidRDefault="005B45BB">
      <w:pPr>
        <w:spacing w:line="240" w:lineRule="auto"/>
        <w:jc w:val="center"/>
      </w:pPr>
    </w:p>
    <w:p w:rsidR="005B45BB" w:rsidRDefault="005B45BB">
      <w:pPr>
        <w:spacing w:line="240" w:lineRule="auto"/>
        <w:jc w:val="center"/>
      </w:pPr>
    </w:p>
    <w:p w:rsidR="005B45BB" w:rsidRDefault="005B45BB">
      <w:pPr>
        <w:spacing w:line="240" w:lineRule="auto"/>
        <w:jc w:val="center"/>
      </w:pPr>
    </w:p>
    <w:p w:rsidR="005B45BB" w:rsidRDefault="005B45BB">
      <w:pPr>
        <w:spacing w:line="240" w:lineRule="auto"/>
        <w:jc w:val="center"/>
      </w:pPr>
    </w:p>
    <w:p w:rsidR="005B45BB" w:rsidRDefault="003403AB">
      <w:pPr>
        <w:spacing w:line="240" w:lineRule="auto"/>
        <w:jc w:val="center"/>
      </w:pPr>
      <w:r>
        <w:rPr>
          <w:sz w:val="36"/>
          <w:szCs w:val="36"/>
        </w:rPr>
        <w:t>Effect of music type, gender, and learner type on auditory comprehension</w:t>
      </w:r>
    </w:p>
    <w:p w:rsidR="005B45BB" w:rsidRDefault="005B45BB">
      <w:pPr>
        <w:spacing w:line="240" w:lineRule="auto"/>
        <w:jc w:val="center"/>
      </w:pPr>
    </w:p>
    <w:p w:rsidR="005B45BB" w:rsidRDefault="003403AB">
      <w:pPr>
        <w:spacing w:line="240" w:lineRule="auto"/>
      </w:pPr>
      <w:r>
        <w:rPr>
          <w:b/>
        </w:rPr>
        <w:t>Abstract:</w:t>
      </w:r>
    </w:p>
    <w:p w:rsidR="005B45BB" w:rsidRDefault="005B45BB">
      <w:pPr>
        <w:spacing w:line="240" w:lineRule="auto"/>
      </w:pPr>
      <w:bookmarkStart w:id="1" w:name="h.gjdgxs" w:colFirst="0" w:colLast="0"/>
      <w:bookmarkEnd w:id="1"/>
    </w:p>
    <w:p w:rsidR="005B45BB" w:rsidRDefault="003403AB">
      <w:pPr>
        <w:spacing w:line="240" w:lineRule="auto"/>
      </w:pPr>
      <w:r>
        <w:t xml:space="preserve">    The purpose of this study was to evaluate the effect that differing musical genres, gender, and learner type have on auditory comprehension. This was tested by having instrumental or popular music playing while the participants walked in a room and wer</w:t>
      </w:r>
      <w:r>
        <w:t>e read aloud a story. Participants were then administered an auditory comprehension questionnaire based on the story. It was found that the music genre (p-value = 0.4942) and gender (p-value = 0.4876) had no significant effect on reading comprehension, but</w:t>
      </w:r>
      <w:r>
        <w:t xml:space="preserve"> the learning type of the individual did have a significant effect (p-value = 0.034). Our experiment demonstrated that while music type and gender played a non-significant role in auditory comprehension, individuals’ predisposed learning type may significa</w:t>
      </w:r>
      <w:r>
        <w:t xml:space="preserve">ntly effect on their ability to comprehend and interact with auditory information. </w:t>
      </w:r>
    </w:p>
    <w:p w:rsidR="005B45BB" w:rsidRDefault="005B45BB">
      <w:pPr>
        <w:spacing w:line="240" w:lineRule="auto"/>
      </w:pPr>
    </w:p>
    <w:p w:rsidR="005B45BB" w:rsidRDefault="005B45BB">
      <w:pPr>
        <w:spacing w:line="240" w:lineRule="auto"/>
      </w:pPr>
    </w:p>
    <w:p w:rsidR="005B45BB" w:rsidRDefault="003403AB">
      <w:r>
        <w:br w:type="page"/>
      </w:r>
    </w:p>
    <w:p w:rsidR="005B45BB" w:rsidRDefault="005B45BB"/>
    <w:p w:rsidR="005B45BB" w:rsidRDefault="005B45BB"/>
    <w:p w:rsidR="005B45BB" w:rsidRDefault="005B45BB">
      <w:pPr>
        <w:spacing w:line="240" w:lineRule="auto"/>
      </w:pPr>
    </w:p>
    <w:p w:rsidR="005B45BB" w:rsidRDefault="003403AB">
      <w:pPr>
        <w:spacing w:line="240" w:lineRule="auto"/>
      </w:pPr>
      <w:r>
        <w:rPr>
          <w:b/>
          <w:color w:val="333333"/>
          <w:highlight w:val="white"/>
        </w:rPr>
        <w:t>Background and Significance:</w:t>
      </w:r>
      <w:r>
        <w:rPr>
          <w:color w:val="333333"/>
          <w:highlight w:val="white"/>
        </w:rPr>
        <w:t xml:space="preserve"> </w:t>
      </w:r>
    </w:p>
    <w:p w:rsidR="005B45BB" w:rsidRDefault="005B45BB">
      <w:pPr>
        <w:spacing w:line="240" w:lineRule="auto"/>
      </w:pPr>
    </w:p>
    <w:p w:rsidR="005B45BB" w:rsidRDefault="003403AB">
      <w:pPr>
        <w:spacing w:line="240" w:lineRule="auto"/>
        <w:ind w:firstLine="720"/>
      </w:pPr>
      <w:r>
        <w:rPr>
          <w:color w:val="333333"/>
        </w:rPr>
        <w:t>Comprehension in any realm of work is vital, and it is important to understand how it can be influenced by external factors such as mu</w:t>
      </w:r>
      <w:r>
        <w:rPr>
          <w:color w:val="333333"/>
        </w:rPr>
        <w:t xml:space="preserve">sic. </w:t>
      </w:r>
      <w:r>
        <w:rPr>
          <w:color w:val="333333"/>
          <w:highlight w:val="white"/>
        </w:rPr>
        <w:t>While completing tasks, individuals may play music to pass the time and make their task more enjoyable. Hearing music while performing tasks is pleasurable, but working while playing background music has been linked to a decrease the quality of task p</w:t>
      </w:r>
      <w:r>
        <w:rPr>
          <w:color w:val="333333"/>
          <w:highlight w:val="white"/>
        </w:rPr>
        <w:t xml:space="preserve">erformance </w:t>
      </w:r>
      <w:r>
        <w:rPr>
          <w:color w:val="333333"/>
        </w:rPr>
        <w:t>(</w:t>
      </w:r>
      <w:proofErr w:type="spellStart"/>
      <w:r>
        <w:rPr>
          <w:color w:val="333333"/>
        </w:rPr>
        <w:t>Furnham</w:t>
      </w:r>
      <w:proofErr w:type="spellEnd"/>
      <w:r>
        <w:rPr>
          <w:color w:val="333333"/>
        </w:rPr>
        <w:t xml:space="preserve"> &amp; Bradley, 1997). Although listening to music may negatively affect an individual’s performance, the effect varies with different types of music (</w:t>
      </w:r>
      <w:proofErr w:type="spellStart"/>
      <w:r>
        <w:rPr>
          <w:color w:val="333333"/>
        </w:rPr>
        <w:t>Furnham</w:t>
      </w:r>
      <w:proofErr w:type="spellEnd"/>
      <w:r>
        <w:rPr>
          <w:color w:val="333333"/>
        </w:rPr>
        <w:t xml:space="preserve"> &amp; Bradley, 1997; Perham &amp; Currie, 2014)</w:t>
      </w:r>
      <w:r>
        <w:rPr>
          <w:color w:val="333333"/>
          <w:highlight w:val="white"/>
        </w:rPr>
        <w:t>. For instance, it was found that playing n</w:t>
      </w:r>
      <w:r>
        <w:rPr>
          <w:color w:val="333333"/>
          <w:highlight w:val="white"/>
        </w:rPr>
        <w:t xml:space="preserve">o music or instrumental music will increase reading comprehension, in comparison to playing vocal music </w:t>
      </w:r>
      <w:r>
        <w:rPr>
          <w:b/>
          <w:color w:val="333333"/>
        </w:rPr>
        <w:t>(</w:t>
      </w:r>
      <w:r>
        <w:rPr>
          <w:color w:val="333333"/>
        </w:rPr>
        <w:t>Perham &amp; Currie, 2014). While any music may decrease task performance, instrumental music has been found to harm the individual’s performance less than</w:t>
      </w:r>
      <w:r>
        <w:rPr>
          <w:color w:val="333333"/>
        </w:rPr>
        <w:t xml:space="preserve"> other varying types of music (Perham &amp; Currie, 2014). However, </w:t>
      </w:r>
      <w:proofErr w:type="spellStart"/>
      <w:r>
        <w:rPr>
          <w:color w:val="333333"/>
        </w:rPr>
        <w:t>Freeburne</w:t>
      </w:r>
      <w:proofErr w:type="spellEnd"/>
      <w:r>
        <w:rPr>
          <w:color w:val="333333"/>
        </w:rPr>
        <w:t xml:space="preserve"> and Fleischer (1952) found that listening to differ</w:t>
      </w:r>
      <w:r>
        <w:rPr>
          <w:color w:val="333333"/>
          <w:highlight w:val="white"/>
        </w:rPr>
        <w:t xml:space="preserve">ent genres of music, such as instrumental, pop, or jazz, does not necessarily affect reading rate, comprehension, or intelligence. </w:t>
      </w:r>
      <w:r>
        <w:rPr>
          <w:color w:val="333333"/>
        </w:rPr>
        <w:t>This finding has brought about a conflicting result, pertaining to whether or not different types of music actually have a negative or no effect on auditory comprehension.</w:t>
      </w:r>
    </w:p>
    <w:p w:rsidR="005B45BB" w:rsidRDefault="003403AB">
      <w:pPr>
        <w:spacing w:line="240" w:lineRule="auto"/>
        <w:ind w:firstLine="720"/>
      </w:pPr>
      <w:r>
        <w:rPr>
          <w:color w:val="333333"/>
          <w:highlight w:val="white"/>
        </w:rPr>
        <w:t>It has been found that instrumental music or no music has a lesser negative effect o</w:t>
      </w:r>
      <w:r>
        <w:rPr>
          <w:color w:val="333333"/>
          <w:highlight w:val="white"/>
        </w:rPr>
        <w:t>n reading comprehension and tha</w:t>
      </w:r>
      <w:r>
        <w:rPr>
          <w:color w:val="333333"/>
        </w:rPr>
        <w:t xml:space="preserve">t different genres of music do not necessarily affect how an individual reads and comprehends </w:t>
      </w:r>
      <w:r>
        <w:rPr>
          <w:b/>
          <w:color w:val="333333"/>
        </w:rPr>
        <w:t>(</w:t>
      </w:r>
      <w:proofErr w:type="spellStart"/>
      <w:r>
        <w:rPr>
          <w:color w:val="333333"/>
        </w:rPr>
        <w:t>Freeburne</w:t>
      </w:r>
      <w:proofErr w:type="spellEnd"/>
      <w:r>
        <w:rPr>
          <w:color w:val="333333"/>
        </w:rPr>
        <w:t xml:space="preserve"> &amp; Fleischer, 1952; </w:t>
      </w:r>
      <w:proofErr w:type="spellStart"/>
      <w:r>
        <w:rPr>
          <w:color w:val="333333"/>
        </w:rPr>
        <w:t>Furnham</w:t>
      </w:r>
      <w:proofErr w:type="spellEnd"/>
      <w:r>
        <w:rPr>
          <w:color w:val="333333"/>
        </w:rPr>
        <w:t xml:space="preserve"> &amp; Bradley, 1997;</w:t>
      </w:r>
      <w:r>
        <w:rPr>
          <w:b/>
          <w:color w:val="333333"/>
        </w:rPr>
        <w:t xml:space="preserve"> </w:t>
      </w:r>
      <w:r>
        <w:rPr>
          <w:color w:val="333333"/>
        </w:rPr>
        <w:t>Perham &amp; Currie, 2014). The current experiment attempted to explore how diff</w:t>
      </w:r>
      <w:r>
        <w:rPr>
          <w:color w:val="333333"/>
        </w:rPr>
        <w:t>ering genres of music can alter an individual’s comprehension while also paying attention to other demographic characteristics. The study compared two different musical genres, popular and instrumental, in order to determine if listening while completing a</w:t>
      </w:r>
      <w:r>
        <w:rPr>
          <w:color w:val="333333"/>
        </w:rPr>
        <w:t xml:space="preserve"> task actually causes a difference in auditory comprehension.</w:t>
      </w:r>
      <w:r>
        <w:rPr>
          <w:color w:val="333333"/>
          <w:highlight w:val="white"/>
        </w:rPr>
        <w:t xml:space="preserve"> It was hypothesized that those hearing instrumental music would have a higher</w:t>
      </w:r>
      <w:r>
        <w:rPr>
          <w:color w:val="333333"/>
        </w:rPr>
        <w:t xml:space="preserve"> auditory</w:t>
      </w:r>
      <w:r>
        <w:rPr>
          <w:color w:val="333333"/>
          <w:highlight w:val="white"/>
        </w:rPr>
        <w:t xml:space="preserve"> comprehension score than hearing popular music.  Also, it was hypothesized that females and males will have</w:t>
      </w:r>
      <w:r>
        <w:rPr>
          <w:color w:val="333333"/>
          <w:highlight w:val="white"/>
        </w:rPr>
        <w:t xml:space="preserve"> the same auditory comprehension scores.  Finally, it was hypothesized that self-reported auditory listeners will have a higher auditory comprehension score than visual and tactile learners.</w:t>
      </w:r>
    </w:p>
    <w:p w:rsidR="005B45BB" w:rsidRDefault="005B45BB">
      <w:pPr>
        <w:spacing w:line="240" w:lineRule="auto"/>
        <w:ind w:firstLine="720"/>
      </w:pPr>
    </w:p>
    <w:p w:rsidR="005B45BB" w:rsidRDefault="003403AB">
      <w:pPr>
        <w:spacing w:line="240" w:lineRule="auto"/>
      </w:pPr>
      <w:r>
        <w:rPr>
          <w:b/>
          <w:color w:val="333333"/>
          <w:highlight w:val="white"/>
        </w:rPr>
        <w:t>Methods:</w:t>
      </w:r>
    </w:p>
    <w:p w:rsidR="005B45BB" w:rsidRDefault="005B45BB">
      <w:pPr>
        <w:spacing w:line="240" w:lineRule="auto"/>
      </w:pPr>
    </w:p>
    <w:p w:rsidR="005B45BB" w:rsidRDefault="003403AB">
      <w:pPr>
        <w:spacing w:line="240" w:lineRule="auto"/>
      </w:pPr>
      <w:r>
        <w:rPr>
          <w:i/>
          <w:color w:val="333333"/>
          <w:highlight w:val="white"/>
        </w:rPr>
        <w:t>Data collection</w:t>
      </w:r>
    </w:p>
    <w:p w:rsidR="005B45BB" w:rsidRDefault="003403AB">
      <w:pPr>
        <w:spacing w:line="240" w:lineRule="auto"/>
        <w:ind w:firstLine="720"/>
      </w:pPr>
      <w:r>
        <w:rPr>
          <w:color w:val="333333"/>
          <w:highlight w:val="white"/>
        </w:rPr>
        <w:t xml:space="preserve">Participants in this study were college students from Biola University. The data was collected November 9, 2015 and November 11, 2015. There were 55 students that participated. The mean age of the participants was 20.5 (SD = 4.7). </w:t>
      </w:r>
      <w:r>
        <w:rPr>
          <w:color w:val="333333"/>
        </w:rPr>
        <w:t>Of the participants, 83.6</w:t>
      </w:r>
      <w:r>
        <w:rPr>
          <w:color w:val="333333"/>
        </w:rPr>
        <w:t>% were female while 16.4% were male. The participant’s ethnicities were 30.9% Caucasian, 29.1% Hispanic, 20.0% Asian American, 10.9% Asian, 3.6% African American, and 5.5% another ethnicity that was unspecified</w:t>
      </w:r>
      <w:r>
        <w:rPr>
          <w:color w:val="333333"/>
          <w:highlight w:val="white"/>
        </w:rPr>
        <w:t xml:space="preserve">. The students were recruited using </w:t>
      </w:r>
      <w:proofErr w:type="spellStart"/>
      <w:r>
        <w:rPr>
          <w:color w:val="333333"/>
          <w:highlight w:val="white"/>
        </w:rPr>
        <w:t>Sona</w:t>
      </w:r>
      <w:proofErr w:type="spellEnd"/>
      <w:r>
        <w:rPr>
          <w:color w:val="333333"/>
          <w:highlight w:val="white"/>
        </w:rPr>
        <w:t xml:space="preserve"> Syste</w:t>
      </w:r>
      <w:r>
        <w:rPr>
          <w:color w:val="333333"/>
          <w:highlight w:val="white"/>
        </w:rPr>
        <w:t xml:space="preserve">ms, which allowed each participant to receive one extra credit point towards an approved Psychology course of their choosing. Two students were excluded for with not responding to the learner type item. </w:t>
      </w:r>
      <w:r>
        <w:rPr>
          <w:color w:val="333333"/>
        </w:rPr>
        <w:t>Also, those students who did not arrive to the experi</w:t>
      </w:r>
      <w:r>
        <w:rPr>
          <w:color w:val="333333"/>
        </w:rPr>
        <w:t>ment on time were asked to leave.</w:t>
      </w:r>
    </w:p>
    <w:p w:rsidR="005B45BB" w:rsidRDefault="003403AB">
      <w:pPr>
        <w:spacing w:line="240" w:lineRule="auto"/>
      </w:pPr>
      <w:r>
        <w:rPr>
          <w:i/>
          <w:color w:val="333333"/>
          <w:highlight w:val="white"/>
        </w:rPr>
        <w:t>Variable creation</w:t>
      </w:r>
    </w:p>
    <w:p w:rsidR="005B45BB" w:rsidRDefault="003403AB">
      <w:pPr>
        <w:spacing w:line="240" w:lineRule="auto"/>
        <w:ind w:firstLine="720"/>
      </w:pPr>
      <w:r>
        <w:rPr>
          <w:color w:val="333333"/>
          <w:highlight w:val="white"/>
        </w:rPr>
        <w:t>Recall that the manipulated variable that was tested was the effect of the genre of music on auditory comprehension. Type of music was divided into two levels: popular and instrumental. The songs that wer</w:t>
      </w:r>
      <w:r>
        <w:rPr>
          <w:color w:val="333333"/>
          <w:highlight w:val="white"/>
        </w:rPr>
        <w:t xml:space="preserve">e classified under the popular genre were songs that were commonly heard with lyrics that were played frequently on the radio. Instrumental music was </w:t>
      </w:r>
      <w:r>
        <w:rPr>
          <w:color w:val="333333"/>
          <w:highlight w:val="white"/>
        </w:rPr>
        <w:lastRenderedPageBreak/>
        <w:t>defined as songs without lyrics that may not be commo</w:t>
      </w:r>
      <w:r>
        <w:rPr>
          <w:color w:val="333333"/>
        </w:rPr>
        <w:t>nly h</w:t>
      </w:r>
      <w:r>
        <w:rPr>
          <w:color w:val="434343"/>
        </w:rPr>
        <w:t>eard. The only quantitative variable is measured</w:t>
      </w:r>
      <w:r>
        <w:rPr>
          <w:color w:val="434343"/>
        </w:rPr>
        <w:t xml:space="preserve"> by the auditory comprehension score. </w:t>
      </w:r>
      <w:r>
        <w:rPr>
          <w:color w:val="333333"/>
        </w:rPr>
        <w:t xml:space="preserve">Auditory comprehension is the ability to understand and remember information from a certain text regardless of the means in which the information is being shared. </w:t>
      </w:r>
      <w:r>
        <w:rPr>
          <w:color w:val="434343"/>
        </w:rPr>
        <w:t>In</w:t>
      </w:r>
      <w:r>
        <w:rPr>
          <w:color w:val="333333"/>
        </w:rPr>
        <w:t xml:space="preserve"> order to understand the effect of music on auditory </w:t>
      </w:r>
      <w:r>
        <w:rPr>
          <w:color w:val="333333"/>
        </w:rPr>
        <w:t>comprehension, auditory comprehension was measured using a 15 multiple ch</w:t>
      </w:r>
      <w:r>
        <w:rPr>
          <w:color w:val="333333"/>
          <w:highlight w:val="white"/>
        </w:rPr>
        <w:t xml:space="preserve">oice question quiz based on a </w:t>
      </w:r>
      <w:r>
        <w:rPr>
          <w:color w:val="333333"/>
        </w:rPr>
        <w:t>short story</w:t>
      </w:r>
      <w:r>
        <w:rPr>
          <w:color w:val="333333"/>
          <w:highlight w:val="white"/>
        </w:rPr>
        <w:t xml:space="preserve"> that was read aloud to the participants. The story was from </w:t>
      </w:r>
      <w:r>
        <w:rPr>
          <w:color w:val="333333"/>
        </w:rPr>
        <w:t>Tanzania</w:t>
      </w:r>
      <w:r>
        <w:rPr>
          <w:color w:val="333333"/>
          <w:highlight w:val="white"/>
        </w:rPr>
        <w:t>, and therefore it was very unlikely that any participant had been previo</w:t>
      </w:r>
      <w:r>
        <w:rPr>
          <w:color w:val="333333"/>
          <w:highlight w:val="white"/>
        </w:rPr>
        <w:t>usly exposed to it.</w:t>
      </w:r>
      <w:r>
        <w:rPr>
          <w:color w:val="333333"/>
        </w:rPr>
        <w:t xml:space="preserve"> Participants self-reported their gender as well as the type of learner they were.</w:t>
      </w:r>
    </w:p>
    <w:p w:rsidR="005B45BB" w:rsidRDefault="003403AB">
      <w:pPr>
        <w:spacing w:line="240" w:lineRule="auto"/>
      </w:pPr>
      <w:r>
        <w:rPr>
          <w:i/>
          <w:color w:val="333333"/>
          <w:highlight w:val="white"/>
        </w:rPr>
        <w:t>Analytic methods</w:t>
      </w:r>
    </w:p>
    <w:p w:rsidR="005B45BB" w:rsidRDefault="003403AB">
      <w:pPr>
        <w:spacing w:line="240" w:lineRule="auto"/>
        <w:ind w:firstLine="720"/>
      </w:pPr>
      <w:r>
        <w:rPr>
          <w:color w:val="333333"/>
          <w:highlight w:val="white"/>
        </w:rPr>
        <w:t>The statistical procedures that were used to analyze the data were a histogram, box plots (appendix), Shapiro-Wilk Test for Normality, No</w:t>
      </w:r>
      <w:r>
        <w:rPr>
          <w:color w:val="333333"/>
          <w:highlight w:val="white"/>
        </w:rPr>
        <w:t>rmal Q-Q Plot (appendix), t-tests, One-Way ANOVA, and Tukey HSD tests.  A histogram was used to show the distribution of the frequency of participants who obtained a specific number of correct answers on the auditory comprehension questionnaire scores. The</w:t>
      </w:r>
      <w:r>
        <w:rPr>
          <w:color w:val="333333"/>
          <w:highlight w:val="white"/>
        </w:rPr>
        <w:t xml:space="preserve"> Shapiro-Wilk normality test and the Normality Q-Q plot were used to check for normality. The independent t-tests told us if there was a significant difference between auditory comprehension and gender as well as auditory comprehension and music type. A On</w:t>
      </w:r>
      <w:r>
        <w:rPr>
          <w:color w:val="333333"/>
          <w:highlight w:val="white"/>
        </w:rPr>
        <w:t>e-Way ANOVA was used to analyze if the learner type of a person affected their auditory comprehension score.</w:t>
      </w:r>
    </w:p>
    <w:p w:rsidR="005B45BB" w:rsidRDefault="005B45BB">
      <w:pPr>
        <w:spacing w:line="240" w:lineRule="auto"/>
        <w:ind w:firstLine="720"/>
      </w:pPr>
    </w:p>
    <w:p w:rsidR="005B45BB" w:rsidRDefault="003403AB">
      <w:pPr>
        <w:spacing w:line="240" w:lineRule="auto"/>
      </w:pPr>
      <w:r>
        <w:rPr>
          <w:b/>
          <w:color w:val="333333"/>
          <w:highlight w:val="white"/>
        </w:rPr>
        <w:t>Results:</w:t>
      </w:r>
      <w:r>
        <w:rPr>
          <w:color w:val="333333"/>
          <w:highlight w:val="white"/>
        </w:rPr>
        <w:t xml:space="preserve"> </w:t>
      </w:r>
    </w:p>
    <w:p w:rsidR="005B45BB" w:rsidRDefault="005B45BB">
      <w:pPr>
        <w:spacing w:line="240" w:lineRule="auto"/>
      </w:pPr>
    </w:p>
    <w:p w:rsidR="005B45BB" w:rsidRDefault="003403AB">
      <w:pPr>
        <w:spacing w:line="240" w:lineRule="auto"/>
      </w:pPr>
      <w:r>
        <w:rPr>
          <w:i/>
        </w:rPr>
        <w:t>Descriptive Statistics</w:t>
      </w:r>
      <w:r>
        <w:rPr>
          <w:noProof/>
        </w:rPr>
        <w:drawing>
          <wp:anchor distT="0" distB="0" distL="0" distR="0" simplePos="0" relativeHeight="251658240" behindDoc="0" locked="0" layoutInCell="0" hidden="0" allowOverlap="1">
            <wp:simplePos x="0" y="0"/>
            <wp:positionH relativeFrom="margin">
              <wp:posOffset>3939540</wp:posOffset>
            </wp:positionH>
            <wp:positionV relativeFrom="paragraph">
              <wp:posOffset>163195</wp:posOffset>
            </wp:positionV>
            <wp:extent cx="2098040" cy="2186940"/>
            <wp:effectExtent l="0" t="0" r="0" b="0"/>
            <wp:wrapSquare wrapText="bothSides" distT="0" distB="0" distL="0" distR="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7"/>
                    <a:srcRect/>
                    <a:stretch>
                      <a:fillRect/>
                    </a:stretch>
                  </pic:blipFill>
                  <pic:spPr>
                    <a:xfrm>
                      <a:off x="0" y="0"/>
                      <a:ext cx="2098040" cy="2186940"/>
                    </a:xfrm>
                    <a:prstGeom prst="rect">
                      <a:avLst/>
                    </a:prstGeom>
                    <a:ln/>
                  </pic:spPr>
                </pic:pic>
              </a:graphicData>
            </a:graphic>
          </wp:anchor>
        </w:drawing>
      </w:r>
    </w:p>
    <w:p w:rsidR="005B45BB" w:rsidRDefault="003403AB">
      <w:pPr>
        <w:spacing w:line="240" w:lineRule="auto"/>
        <w:ind w:firstLine="720"/>
      </w:pPr>
      <w:r>
        <w:t>The majority of our participants were females (83%). The most common self-identified learner style was visual l</w:t>
      </w:r>
      <w:r>
        <w:t>earners (60%), followed by tactile (28%). By random chance, fewer people signed up for the instrumental music day, which caused a large difference in the representation for the variable, 19 instrumental to 34 popular (Table 1).</w:t>
      </w:r>
      <w:r>
        <w:rPr>
          <w:color w:val="333333"/>
          <w:highlight w:val="white"/>
        </w:rPr>
        <w:t xml:space="preserve"> </w:t>
      </w:r>
    </w:p>
    <w:p w:rsidR="005B45BB" w:rsidRDefault="003403AB">
      <w:pPr>
        <w:spacing w:line="240" w:lineRule="auto"/>
        <w:ind w:firstLine="720"/>
      </w:pPr>
      <w:r>
        <w:rPr>
          <w:color w:val="333333"/>
          <w:highlight w:val="white"/>
        </w:rPr>
        <w:t>The mean score for all part</w:t>
      </w:r>
      <w:r>
        <w:rPr>
          <w:color w:val="333333"/>
          <w:highlight w:val="white"/>
        </w:rPr>
        <w:t>icipants was 4.566 correct answers with a standard deviation of 1.623 and standard error of 0.223 (Table 2). I</w:t>
      </w:r>
      <w:r>
        <w:t>n the bar graph (Fig. 1), the range of the answers are shown to be 1 to 8, although the response score could have gone up to 15. The scores that p</w:t>
      </w:r>
      <w:r>
        <w:t>eople most frequently achieved were between 3 and 6. While the data is not perfectly normal, it does roughly resemble a normal curve. This along with other tests for normality (see appendix) lead us to believe that the data is normal enough to use in the h</w:t>
      </w:r>
      <w:r>
        <w:t>ypothesis tests.</w:t>
      </w:r>
      <w:r>
        <w:rPr>
          <w:noProof/>
        </w:rPr>
        <w:drawing>
          <wp:anchor distT="0" distB="0" distL="0" distR="0" simplePos="0" relativeHeight="251659264" behindDoc="0" locked="0" layoutInCell="0" hidden="0" allowOverlap="1">
            <wp:simplePos x="0" y="0"/>
            <wp:positionH relativeFrom="margin">
              <wp:posOffset>-62229</wp:posOffset>
            </wp:positionH>
            <wp:positionV relativeFrom="paragraph">
              <wp:posOffset>1550670</wp:posOffset>
            </wp:positionV>
            <wp:extent cx="3362325" cy="2181225"/>
            <wp:effectExtent l="0" t="0" r="0" b="0"/>
            <wp:wrapSquare wrapText="bothSides" distT="0" distB="0" distL="0" distR="0"/>
            <wp:docPr id="2"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8"/>
                    <a:srcRect/>
                    <a:stretch>
                      <a:fillRect/>
                    </a:stretch>
                  </pic:blipFill>
                  <pic:spPr>
                    <a:xfrm>
                      <a:off x="0" y="0"/>
                      <a:ext cx="3362325" cy="2181225"/>
                    </a:xfrm>
                    <a:prstGeom prst="rect">
                      <a:avLst/>
                    </a:prstGeom>
                    <a:ln/>
                  </pic:spPr>
                </pic:pic>
              </a:graphicData>
            </a:graphic>
          </wp:anchor>
        </w:drawing>
      </w:r>
      <w:r>
        <w:rPr>
          <w:noProof/>
        </w:rPr>
        <w:drawing>
          <wp:anchor distT="114300" distB="114300" distL="114300" distR="114300" simplePos="0" relativeHeight="251660288" behindDoc="0" locked="0" layoutInCell="0" hidden="0" allowOverlap="1">
            <wp:simplePos x="0" y="0"/>
            <wp:positionH relativeFrom="margin">
              <wp:posOffset>3215640</wp:posOffset>
            </wp:positionH>
            <wp:positionV relativeFrom="paragraph">
              <wp:posOffset>1561465</wp:posOffset>
            </wp:positionV>
            <wp:extent cx="2783840" cy="1984375"/>
            <wp:effectExtent l="0" t="0" r="0" b="0"/>
            <wp:wrapSquare wrapText="bothSides" distT="114300" distB="114300" distL="114300" distR="114300"/>
            <wp:docPr id="3" name="image08.png"/>
            <wp:cNvGraphicFramePr/>
            <a:graphic xmlns:a="http://schemas.openxmlformats.org/drawingml/2006/main">
              <a:graphicData uri="http://schemas.openxmlformats.org/drawingml/2006/picture">
                <pic:pic xmlns:pic="http://schemas.openxmlformats.org/drawingml/2006/picture">
                  <pic:nvPicPr>
                    <pic:cNvPr id="0" name="image08.png"/>
                    <pic:cNvPicPr preferRelativeResize="0"/>
                  </pic:nvPicPr>
                  <pic:blipFill>
                    <a:blip r:embed="rId9"/>
                    <a:srcRect l="1879" r="2775"/>
                    <a:stretch>
                      <a:fillRect/>
                    </a:stretch>
                  </pic:blipFill>
                  <pic:spPr>
                    <a:xfrm>
                      <a:off x="0" y="0"/>
                      <a:ext cx="2783840" cy="1984375"/>
                    </a:xfrm>
                    <a:prstGeom prst="rect">
                      <a:avLst/>
                    </a:prstGeom>
                    <a:ln/>
                  </pic:spPr>
                </pic:pic>
              </a:graphicData>
            </a:graphic>
          </wp:anchor>
        </w:drawing>
      </w:r>
    </w:p>
    <w:p w:rsidR="005B45BB" w:rsidRDefault="005B45BB">
      <w:pPr>
        <w:spacing w:line="240" w:lineRule="auto"/>
      </w:pPr>
    </w:p>
    <w:p w:rsidR="005B45BB" w:rsidRDefault="005B45BB">
      <w:pPr>
        <w:spacing w:line="240" w:lineRule="auto"/>
      </w:pPr>
    </w:p>
    <w:p w:rsidR="005B45BB" w:rsidRDefault="003403AB">
      <w:pPr>
        <w:spacing w:line="240" w:lineRule="auto"/>
      </w:pPr>
      <w:r>
        <w:rPr>
          <w:i/>
          <w:color w:val="333333"/>
          <w:highlight w:val="white"/>
        </w:rPr>
        <w:t>Inferential Statistics</w:t>
      </w:r>
    </w:p>
    <w:p w:rsidR="005B45BB" w:rsidRDefault="003403AB">
      <w:pPr>
        <w:spacing w:line="240" w:lineRule="auto"/>
        <w:ind w:firstLine="720"/>
      </w:pPr>
      <w:r>
        <w:t>We followed up the descriptive statistics with two independent t-tests and an ANOVA test. In the first t-test performed, the null was no difference in learner scores between males and females. We obtained a p-value of 0.4876 &gt; 0.05 (t = -0.72103). Our data</w:t>
      </w:r>
      <w:r>
        <w:t xml:space="preserve"> suggests that the null should not be rejected, meaning males and females do not comprehend the story better or worse than the corresponding gender.</w:t>
      </w:r>
    </w:p>
    <w:p w:rsidR="005B45BB" w:rsidRDefault="003403AB">
      <w:pPr>
        <w:spacing w:line="240" w:lineRule="auto"/>
        <w:ind w:firstLine="720"/>
      </w:pPr>
      <w:r>
        <w:t>The second t-test compared auditory comprehension scores and music (H</w:t>
      </w:r>
      <w:r>
        <w:rPr>
          <w:vertAlign w:val="subscript"/>
        </w:rPr>
        <w:t>O</w:t>
      </w:r>
      <w:r>
        <w:t xml:space="preserve"> = Type of Music does not affect scor</w:t>
      </w:r>
      <w:r>
        <w:t xml:space="preserve">es, </w:t>
      </w:r>
      <w:proofErr w:type="spellStart"/>
      <w:r>
        <w:t>μ</w:t>
      </w:r>
      <w:r>
        <w:rPr>
          <w:vertAlign w:val="subscript"/>
        </w:rPr>
        <w:t>popular</w:t>
      </w:r>
      <w:proofErr w:type="spellEnd"/>
      <w:r>
        <w:t>=</w:t>
      </w:r>
      <w:proofErr w:type="spellStart"/>
      <w:r>
        <w:t>μ</w:t>
      </w:r>
      <w:r>
        <w:rPr>
          <w:vertAlign w:val="subscript"/>
        </w:rPr>
        <w:t>instrumental</w:t>
      </w:r>
      <w:proofErr w:type="spellEnd"/>
      <w:r>
        <w:t xml:space="preserve">). The obtained p-value was 0.4942 &gt; 0.05 (t = 0.69211), therefore we retain the null. This means that there is no difference in the auditory comprehension with popular and instrumental music. </w:t>
      </w:r>
    </w:p>
    <w:p w:rsidR="005B45BB" w:rsidRDefault="003403AB">
      <w:pPr>
        <w:spacing w:line="240" w:lineRule="auto"/>
        <w:ind w:firstLine="720"/>
      </w:pPr>
      <w:r>
        <w:t>Then we conducted a One-Way ANOVA te</w:t>
      </w:r>
      <w:r>
        <w:t xml:space="preserve">st to see if there was a significant difference for the types of learners. This resulted in a p-value of 0.034 &lt; 0.05. We did a follow up Tukey test to examine the specific differences between the three categories. </w:t>
      </w:r>
      <w:r>
        <w:rPr>
          <w:color w:val="222222"/>
          <w:highlight w:val="white"/>
        </w:rPr>
        <w:t>For this test, the Tactile-Auditory compa</w:t>
      </w:r>
      <w:r>
        <w:rPr>
          <w:color w:val="222222"/>
          <w:highlight w:val="white"/>
        </w:rPr>
        <w:t>rison was significant with a p-value of 0.046 with the auditory group having significantly higher scores than the tactile group. Another comparison, Visual-Auditory, was significant with a p-value of 0.032 with the auditory group having significantly highe</w:t>
      </w:r>
      <w:r>
        <w:rPr>
          <w:color w:val="222222"/>
          <w:highlight w:val="white"/>
        </w:rPr>
        <w:t>r scores than the visual gro</w:t>
      </w:r>
      <w:r>
        <w:rPr>
          <w:color w:val="222222"/>
        </w:rPr>
        <w:t xml:space="preserve">up. </w:t>
      </w:r>
      <w:r>
        <w:t>The final comparison was between Visual-Tactile with a p-value of 0.9959 and was therefore not significant. This shows that the auditory learners were better at auditory comprehension than the others. The Tukey HSD showed th</w:t>
      </w:r>
      <w:r>
        <w:t>at the CI for Tactile-Auditory was between -3.64 and -0.028 while the CI for Visual-Auditory was between -3.45 and -0.13.</w:t>
      </w:r>
    </w:p>
    <w:p w:rsidR="005B45BB" w:rsidRDefault="005B45BB">
      <w:pPr>
        <w:spacing w:line="240" w:lineRule="auto"/>
        <w:ind w:firstLine="720"/>
      </w:pPr>
    </w:p>
    <w:p w:rsidR="005B45BB" w:rsidRDefault="003403AB">
      <w:pPr>
        <w:spacing w:line="240" w:lineRule="auto"/>
      </w:pPr>
      <w:r>
        <w:rPr>
          <w:b/>
          <w:color w:val="333333"/>
          <w:highlight w:val="white"/>
        </w:rPr>
        <w:t>Discussion/Conclusions:</w:t>
      </w:r>
      <w:r>
        <w:rPr>
          <w:color w:val="333333"/>
          <w:highlight w:val="white"/>
        </w:rPr>
        <w:t xml:space="preserve"> </w:t>
      </w:r>
    </w:p>
    <w:p w:rsidR="005B45BB" w:rsidRDefault="005B45BB">
      <w:pPr>
        <w:spacing w:line="240" w:lineRule="auto"/>
      </w:pPr>
    </w:p>
    <w:p w:rsidR="005B45BB" w:rsidRDefault="003403AB">
      <w:pPr>
        <w:spacing w:line="240" w:lineRule="auto"/>
        <w:ind w:firstLine="720"/>
      </w:pPr>
      <w:r>
        <w:t>We attempted to answer the question of whether there is an effect of music on auditory comprehension scores</w:t>
      </w:r>
      <w:r>
        <w:t>. We found that there was no significant difference in mean auditory comprehension scores of the instrumental and popular music groups (p-value = 0.4942). This is what the main questioned was focused on, and it was also opposite of our hypothesis. We origi</w:t>
      </w:r>
      <w:r>
        <w:t>nally thought that instrumental music would have been more conducive to a learning environment, resulting in better comprehension scores, based on previous data supporting this (</w:t>
      </w:r>
      <w:proofErr w:type="spellStart"/>
      <w:r>
        <w:t>Freeburne</w:t>
      </w:r>
      <w:proofErr w:type="spellEnd"/>
      <w:r>
        <w:t xml:space="preserve"> &amp; Fleischer, 1952; </w:t>
      </w:r>
      <w:proofErr w:type="spellStart"/>
      <w:r>
        <w:t>Furnham</w:t>
      </w:r>
      <w:proofErr w:type="spellEnd"/>
      <w:r>
        <w:t xml:space="preserve"> &amp; Bradley, 1997; Perham &amp; Currie, 2014). </w:t>
      </w:r>
      <w:r>
        <w:t>We also thought that it would be easier to listen to a story and pay attention in a more calming environment. We hypothesized that popular music (which included singing) would be a competing voice to listen to, therefore making it more difficult to pay att</w:t>
      </w:r>
      <w:r>
        <w:t xml:space="preserve">ention to the story. From the data collected, it appears that our hypotheses were incorrect, and that the type of music has very little effect on the level of auditory comprehension. </w:t>
      </w:r>
    </w:p>
    <w:p w:rsidR="005B45BB" w:rsidRDefault="003403AB">
      <w:pPr>
        <w:spacing w:line="240" w:lineRule="auto"/>
      </w:pPr>
      <w:r>
        <w:t xml:space="preserve">           </w:t>
      </w:r>
      <w:r>
        <w:tab/>
        <w:t xml:space="preserve">In one of our other two hypotheses, we predicted that males </w:t>
      </w:r>
      <w:r>
        <w:t>and females would have the same or similar scores. The results of our Scores to Gender t-test supported our hypothesis (p-value = 0.4876). This also could have been affected by uneven sample sizes (Females = 44, Males = 9), so the results of this test were</w:t>
      </w:r>
      <w:r>
        <w:t xml:space="preserve"> less powerful than we would have liked.  </w:t>
      </w:r>
    </w:p>
    <w:p w:rsidR="005B45BB" w:rsidRDefault="003403AB">
      <w:pPr>
        <w:spacing w:line="240" w:lineRule="auto"/>
      </w:pPr>
      <w:r>
        <w:t xml:space="preserve">          </w:t>
      </w:r>
      <w:r>
        <w:tab/>
        <w:t>Our final hypothesis was that auditory learners would have higher test scores since the story was read aloud to them. It was expected that students who were able to learn best by listening would have pr</w:t>
      </w:r>
      <w:r>
        <w:t>oduced higher verbal comprehension scores overall. The data we collected supported this hypothesis. The Tukey test revealed that the auditory group had significantly higher scores than either visual or tactile, as stated previously. These findings show tha</w:t>
      </w:r>
      <w:r>
        <w:t>t the type of learning style a person exhibits results in a large difference in verbal scores.</w:t>
      </w:r>
    </w:p>
    <w:p w:rsidR="005B45BB" w:rsidRDefault="005B45BB">
      <w:pPr>
        <w:spacing w:line="240" w:lineRule="auto"/>
      </w:pPr>
    </w:p>
    <w:p w:rsidR="005B45BB" w:rsidRDefault="005B45BB">
      <w:pPr>
        <w:spacing w:line="240" w:lineRule="auto"/>
      </w:pPr>
    </w:p>
    <w:p w:rsidR="005B45BB" w:rsidRDefault="005B45BB">
      <w:pPr>
        <w:spacing w:line="240" w:lineRule="auto"/>
      </w:pPr>
    </w:p>
    <w:p w:rsidR="005B45BB" w:rsidRDefault="005B45BB">
      <w:pPr>
        <w:spacing w:line="240" w:lineRule="auto"/>
      </w:pPr>
    </w:p>
    <w:p w:rsidR="005B45BB" w:rsidRDefault="005B45BB">
      <w:pPr>
        <w:spacing w:line="240" w:lineRule="auto"/>
      </w:pPr>
    </w:p>
    <w:p w:rsidR="005B45BB" w:rsidRDefault="005B45BB">
      <w:pPr>
        <w:spacing w:line="240" w:lineRule="auto"/>
      </w:pPr>
    </w:p>
    <w:p w:rsidR="005B45BB" w:rsidRDefault="003403AB">
      <w:pPr>
        <w:spacing w:line="240" w:lineRule="auto"/>
      </w:pPr>
      <w:r>
        <w:rPr>
          <w:b/>
          <w:color w:val="333333"/>
          <w:highlight w:val="white"/>
        </w:rPr>
        <w:t>References:</w:t>
      </w:r>
      <w:r>
        <w:rPr>
          <w:color w:val="333333"/>
          <w:highlight w:val="white"/>
        </w:rPr>
        <w:t xml:space="preserve"> </w:t>
      </w:r>
    </w:p>
    <w:p w:rsidR="005B45BB" w:rsidRDefault="005B45BB">
      <w:pPr>
        <w:spacing w:line="240" w:lineRule="auto"/>
      </w:pPr>
    </w:p>
    <w:p w:rsidR="005B45BB" w:rsidRDefault="003403AB">
      <w:pPr>
        <w:spacing w:line="240" w:lineRule="auto"/>
      </w:pPr>
      <w:proofErr w:type="spellStart"/>
      <w:r>
        <w:t>Freeburne</w:t>
      </w:r>
      <w:proofErr w:type="spellEnd"/>
      <w:r>
        <w:t xml:space="preserve">, C., M., &amp; Fleischer, M., S. (1952). The effect of music distraction upon reading rate </w:t>
      </w:r>
    </w:p>
    <w:p w:rsidR="005B45BB" w:rsidRDefault="003403AB">
      <w:pPr>
        <w:spacing w:line="240" w:lineRule="auto"/>
        <w:ind w:left="720"/>
      </w:pPr>
      <w:proofErr w:type="gramStart"/>
      <w:r>
        <w:t>and</w:t>
      </w:r>
      <w:proofErr w:type="gramEnd"/>
      <w:r>
        <w:t xml:space="preserve"> comprehension. </w:t>
      </w:r>
      <w:r>
        <w:rPr>
          <w:i/>
        </w:rPr>
        <w:t>Journal of Educational Psychology, 43</w:t>
      </w:r>
      <w:r>
        <w:t xml:space="preserve">(2). 101-109. </w:t>
      </w:r>
      <w:proofErr w:type="spellStart"/>
      <w:r>
        <w:t>doi</w:t>
      </w:r>
      <w:proofErr w:type="spellEnd"/>
      <w:r>
        <w:t>: 10.1037/h0054219</w:t>
      </w:r>
    </w:p>
    <w:p w:rsidR="005B45BB" w:rsidRDefault="003403AB">
      <w:pPr>
        <w:spacing w:line="240" w:lineRule="auto"/>
      </w:pPr>
      <w:proofErr w:type="spellStart"/>
      <w:r>
        <w:t>Furnham</w:t>
      </w:r>
      <w:proofErr w:type="spellEnd"/>
      <w:r>
        <w:t xml:space="preserve">, A., &amp; Bradley, A. (1997). Music while you work: The differential distraction of </w:t>
      </w:r>
    </w:p>
    <w:p w:rsidR="005B45BB" w:rsidRDefault="003403AB">
      <w:pPr>
        <w:spacing w:line="240" w:lineRule="auto"/>
        <w:ind w:left="720"/>
      </w:pPr>
      <w:proofErr w:type="gramStart"/>
      <w:r>
        <w:t>background</w:t>
      </w:r>
      <w:proofErr w:type="gramEnd"/>
      <w:r>
        <w:t xml:space="preserve"> music on the cognitive test performance of introverts and extroverts. </w:t>
      </w:r>
      <w:r>
        <w:rPr>
          <w:i/>
        </w:rPr>
        <w:t>Applied Cogn</w:t>
      </w:r>
      <w:r>
        <w:rPr>
          <w:i/>
        </w:rPr>
        <w:t>itive Psychology, 11</w:t>
      </w:r>
      <w:r>
        <w:t xml:space="preserve">(5). 445-455. </w:t>
      </w:r>
      <w:proofErr w:type="spellStart"/>
      <w:r>
        <w:t>doi</w:t>
      </w:r>
      <w:proofErr w:type="spellEnd"/>
      <w:r>
        <w:t>: 10.1002</w:t>
      </w:r>
      <w:proofErr w:type="gramStart"/>
      <w:r>
        <w:t>/(</w:t>
      </w:r>
      <w:proofErr w:type="gramEnd"/>
      <w:r>
        <w:t>SICI)1099-0720(199710)11:5&lt;445::AID-ACP472&gt;3.0.CO;2-R</w:t>
      </w:r>
    </w:p>
    <w:p w:rsidR="005B45BB" w:rsidRDefault="003403AB">
      <w:pPr>
        <w:spacing w:line="240" w:lineRule="auto"/>
      </w:pPr>
      <w:r>
        <w:t xml:space="preserve">Perham, N., &amp; Currie, H. (2014). Does listening to preferred music improve </w:t>
      </w:r>
      <w:proofErr w:type="gramStart"/>
      <w:r>
        <w:t>reading</w:t>
      </w:r>
      <w:proofErr w:type="gramEnd"/>
      <w:r>
        <w:t xml:space="preserve"> </w:t>
      </w:r>
    </w:p>
    <w:p w:rsidR="005B45BB" w:rsidRDefault="003403AB">
      <w:pPr>
        <w:spacing w:line="240" w:lineRule="auto"/>
        <w:ind w:left="720"/>
      </w:pPr>
      <w:proofErr w:type="gramStart"/>
      <w:r>
        <w:t>comprehension</w:t>
      </w:r>
      <w:proofErr w:type="gramEnd"/>
      <w:r>
        <w:t xml:space="preserve"> performance? </w:t>
      </w:r>
      <w:r>
        <w:rPr>
          <w:i/>
        </w:rPr>
        <w:t>Applied Cognitive Psychology</w:t>
      </w:r>
      <w:r>
        <w:t>,</w:t>
      </w:r>
      <w:r>
        <w:rPr>
          <w:i/>
        </w:rPr>
        <w:t xml:space="preserve"> 28</w:t>
      </w:r>
      <w:r>
        <w:t>(2). 279-28</w:t>
      </w:r>
      <w:r>
        <w:t xml:space="preserve">4. </w:t>
      </w:r>
      <w:proofErr w:type="spellStart"/>
      <w:r>
        <w:t>doi</w:t>
      </w:r>
      <w:proofErr w:type="spellEnd"/>
      <w:r>
        <w:t>: 10.1002/acp.2994</w:t>
      </w:r>
    </w:p>
    <w:p w:rsidR="005B45BB" w:rsidRDefault="005B45BB">
      <w:pPr>
        <w:spacing w:line="240" w:lineRule="auto"/>
      </w:pPr>
    </w:p>
    <w:p w:rsidR="005B45BB" w:rsidRDefault="005B45BB">
      <w:pPr>
        <w:spacing w:line="240" w:lineRule="auto"/>
      </w:pPr>
    </w:p>
    <w:p w:rsidR="005B45BB" w:rsidRDefault="005B45BB">
      <w:pPr>
        <w:spacing w:line="240" w:lineRule="auto"/>
      </w:pPr>
    </w:p>
    <w:p w:rsidR="005B45BB" w:rsidRDefault="005B45BB">
      <w:pPr>
        <w:spacing w:line="240" w:lineRule="auto"/>
      </w:pPr>
    </w:p>
    <w:p w:rsidR="005B45BB" w:rsidRDefault="005B45BB">
      <w:pPr>
        <w:spacing w:line="240" w:lineRule="auto"/>
      </w:pPr>
    </w:p>
    <w:p w:rsidR="005B45BB" w:rsidRDefault="005B45BB">
      <w:pPr>
        <w:spacing w:line="240" w:lineRule="auto"/>
      </w:pPr>
    </w:p>
    <w:p w:rsidR="005B45BB" w:rsidRDefault="005B45BB">
      <w:pPr>
        <w:spacing w:line="240" w:lineRule="auto"/>
      </w:pPr>
    </w:p>
    <w:p w:rsidR="005B45BB" w:rsidRDefault="005B45BB">
      <w:pPr>
        <w:spacing w:line="240" w:lineRule="auto"/>
      </w:pPr>
    </w:p>
    <w:p w:rsidR="005B45BB" w:rsidRDefault="005B45BB">
      <w:pPr>
        <w:spacing w:line="240" w:lineRule="auto"/>
      </w:pPr>
    </w:p>
    <w:p w:rsidR="005B45BB" w:rsidRDefault="005B45BB">
      <w:pPr>
        <w:spacing w:line="240" w:lineRule="auto"/>
      </w:pPr>
    </w:p>
    <w:p w:rsidR="005B45BB" w:rsidRDefault="005B45BB">
      <w:pPr>
        <w:spacing w:line="240" w:lineRule="auto"/>
      </w:pPr>
    </w:p>
    <w:p w:rsidR="005B45BB" w:rsidRDefault="005B45BB">
      <w:pPr>
        <w:spacing w:line="240" w:lineRule="auto"/>
      </w:pPr>
    </w:p>
    <w:p w:rsidR="005B45BB" w:rsidRDefault="005B45BB">
      <w:pPr>
        <w:spacing w:line="240" w:lineRule="auto"/>
      </w:pPr>
    </w:p>
    <w:p w:rsidR="005B45BB" w:rsidRDefault="005B45BB">
      <w:pPr>
        <w:spacing w:line="240" w:lineRule="auto"/>
      </w:pPr>
    </w:p>
    <w:p w:rsidR="005B45BB" w:rsidRDefault="005B45BB">
      <w:pPr>
        <w:spacing w:line="240" w:lineRule="auto"/>
      </w:pPr>
    </w:p>
    <w:p w:rsidR="005B45BB" w:rsidRDefault="005B45BB">
      <w:pPr>
        <w:spacing w:line="240" w:lineRule="auto"/>
      </w:pPr>
    </w:p>
    <w:p w:rsidR="005B45BB" w:rsidRDefault="005B45BB">
      <w:pPr>
        <w:spacing w:line="240" w:lineRule="auto"/>
      </w:pPr>
    </w:p>
    <w:p w:rsidR="005B45BB" w:rsidRDefault="005B45BB">
      <w:pPr>
        <w:spacing w:line="240" w:lineRule="auto"/>
      </w:pPr>
    </w:p>
    <w:p w:rsidR="005B45BB" w:rsidRDefault="005B45BB">
      <w:pPr>
        <w:spacing w:line="240" w:lineRule="auto"/>
      </w:pPr>
    </w:p>
    <w:p w:rsidR="005B45BB" w:rsidRDefault="005B45BB">
      <w:pPr>
        <w:spacing w:line="240" w:lineRule="auto"/>
      </w:pPr>
    </w:p>
    <w:p w:rsidR="005B45BB" w:rsidRDefault="005B45BB">
      <w:pPr>
        <w:spacing w:line="240" w:lineRule="auto"/>
      </w:pPr>
    </w:p>
    <w:p w:rsidR="005B45BB" w:rsidRDefault="005B45BB">
      <w:pPr>
        <w:spacing w:line="240" w:lineRule="auto"/>
      </w:pPr>
    </w:p>
    <w:p w:rsidR="005B45BB" w:rsidRDefault="005B45BB">
      <w:pPr>
        <w:spacing w:line="240" w:lineRule="auto"/>
      </w:pPr>
    </w:p>
    <w:p w:rsidR="005B45BB" w:rsidRDefault="005B45BB">
      <w:pPr>
        <w:spacing w:line="240" w:lineRule="auto"/>
      </w:pPr>
    </w:p>
    <w:p w:rsidR="005B45BB" w:rsidRDefault="005B45BB">
      <w:pPr>
        <w:spacing w:line="240" w:lineRule="auto"/>
      </w:pPr>
    </w:p>
    <w:p w:rsidR="005B45BB" w:rsidRDefault="005B45BB">
      <w:pPr>
        <w:spacing w:line="240" w:lineRule="auto"/>
      </w:pPr>
    </w:p>
    <w:p w:rsidR="005B45BB" w:rsidRDefault="005B45BB">
      <w:pPr>
        <w:spacing w:line="240" w:lineRule="auto"/>
      </w:pPr>
    </w:p>
    <w:p w:rsidR="005B45BB" w:rsidRDefault="005B45BB">
      <w:pPr>
        <w:spacing w:line="240" w:lineRule="auto"/>
      </w:pPr>
    </w:p>
    <w:p w:rsidR="005B45BB" w:rsidRDefault="005B45BB">
      <w:pPr>
        <w:spacing w:line="240" w:lineRule="auto"/>
      </w:pPr>
    </w:p>
    <w:p w:rsidR="005B45BB" w:rsidRDefault="005B45BB">
      <w:pPr>
        <w:spacing w:line="240" w:lineRule="auto"/>
      </w:pPr>
    </w:p>
    <w:p w:rsidR="005B45BB" w:rsidRDefault="005B45BB">
      <w:pPr>
        <w:spacing w:line="240" w:lineRule="auto"/>
      </w:pPr>
    </w:p>
    <w:p w:rsidR="005B45BB" w:rsidRDefault="005B45BB">
      <w:pPr>
        <w:spacing w:line="240" w:lineRule="auto"/>
      </w:pPr>
    </w:p>
    <w:p w:rsidR="005B45BB" w:rsidRDefault="005B45BB">
      <w:pPr>
        <w:spacing w:line="240" w:lineRule="auto"/>
      </w:pPr>
    </w:p>
    <w:p w:rsidR="005B45BB" w:rsidRDefault="005B45BB">
      <w:pPr>
        <w:spacing w:line="240" w:lineRule="auto"/>
      </w:pPr>
    </w:p>
    <w:p w:rsidR="005B45BB" w:rsidRDefault="005B45BB">
      <w:pPr>
        <w:spacing w:line="240" w:lineRule="auto"/>
      </w:pPr>
    </w:p>
    <w:p w:rsidR="005B45BB" w:rsidRDefault="005B45BB">
      <w:pPr>
        <w:spacing w:line="240" w:lineRule="auto"/>
      </w:pPr>
    </w:p>
    <w:p w:rsidR="005B45BB" w:rsidRDefault="005B45BB">
      <w:pPr>
        <w:spacing w:line="240" w:lineRule="auto"/>
      </w:pPr>
    </w:p>
    <w:p w:rsidR="005B45BB" w:rsidRDefault="005B45BB">
      <w:pPr>
        <w:spacing w:line="240" w:lineRule="auto"/>
      </w:pPr>
    </w:p>
    <w:p w:rsidR="008D2AEE" w:rsidRDefault="008D2AEE">
      <w:pPr>
        <w:spacing w:line="240" w:lineRule="auto"/>
      </w:pPr>
    </w:p>
    <w:p w:rsidR="005B45BB" w:rsidRDefault="003403AB">
      <w:pPr>
        <w:spacing w:line="240" w:lineRule="auto"/>
      </w:pPr>
      <w:r>
        <w:rPr>
          <w:b/>
        </w:rPr>
        <w:t>Extended Appendix:</w:t>
      </w:r>
      <w:r>
        <w:t xml:space="preserve"> </w:t>
      </w:r>
    </w:p>
    <w:p w:rsidR="005B45BB" w:rsidRDefault="005B45BB">
      <w:pPr>
        <w:spacing w:line="240" w:lineRule="auto"/>
      </w:pPr>
    </w:p>
    <w:p w:rsidR="005B45BB" w:rsidRDefault="003403AB">
      <w:pPr>
        <w:spacing w:line="240" w:lineRule="auto"/>
      </w:pPr>
      <w:r>
        <w:t>Test for Normality:</w:t>
      </w:r>
    </w:p>
    <w:p w:rsidR="005B45BB" w:rsidRDefault="003403AB">
      <w:pPr>
        <w:spacing w:line="240" w:lineRule="auto"/>
        <w:ind w:firstLine="720"/>
      </w:pPr>
      <w:r>
        <w:t xml:space="preserve">For our overall data, we conducted a Shapiro-Wilk test for normality. Our obtained p-value was 0.034, which showed that that the data was slightly not normal. To confirm this we made a Normal Q-Q plot (Fig 2). The Normal Q-Q plot appeared more normal that </w:t>
      </w:r>
      <w:r>
        <w:t xml:space="preserve">we had anticipated, which </w:t>
      </w:r>
      <w:proofErr w:type="gramStart"/>
      <w:r>
        <w:t>was a good sign</w:t>
      </w:r>
      <w:proofErr w:type="gramEnd"/>
      <w:r>
        <w:t>. Just to be safe we attempted to transform the data to see if it could still be improved.</w:t>
      </w:r>
    </w:p>
    <w:p w:rsidR="005B45BB" w:rsidRDefault="003403AB">
      <w:pPr>
        <w:spacing w:line="240" w:lineRule="auto"/>
        <w:ind w:firstLine="720"/>
      </w:pPr>
      <w:r>
        <w:t xml:space="preserve">Several transformations were attempted, however, nothing we tried helped at all. In fact all attempted transformations made </w:t>
      </w:r>
      <w:r>
        <w:t>the normality of the data much worse. Without any transformations the Shapiro-Wilk Normality test p-value was very close to 0.05. Because of this, and because the shape of the distribution was already mounded, the Normal Q-Q plot appeared relatively normal</w:t>
      </w:r>
      <w:r>
        <w:t>, we considered the data good enough to continue with our t-tests. The violation was not so much the shape, but the discreteness of the data.</w:t>
      </w:r>
      <w:r>
        <w:rPr>
          <w:noProof/>
        </w:rPr>
        <w:drawing>
          <wp:anchor distT="0" distB="0" distL="114300" distR="114300" simplePos="0" relativeHeight="251661312" behindDoc="0" locked="0" layoutInCell="0" hidden="0" allowOverlap="1">
            <wp:simplePos x="0" y="0"/>
            <wp:positionH relativeFrom="margin">
              <wp:posOffset>0</wp:posOffset>
            </wp:positionH>
            <wp:positionV relativeFrom="paragraph">
              <wp:posOffset>970280</wp:posOffset>
            </wp:positionV>
            <wp:extent cx="5943600" cy="3175000"/>
            <wp:effectExtent l="0" t="0" r="0" b="0"/>
            <wp:wrapSquare wrapText="bothSides" distT="0" distB="0" distL="114300" distR="114300"/>
            <wp:docPr id="4"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10"/>
                    <a:srcRect/>
                    <a:stretch>
                      <a:fillRect/>
                    </a:stretch>
                  </pic:blipFill>
                  <pic:spPr>
                    <a:xfrm>
                      <a:off x="0" y="0"/>
                      <a:ext cx="5943600" cy="3175000"/>
                    </a:xfrm>
                    <a:prstGeom prst="rect">
                      <a:avLst/>
                    </a:prstGeom>
                    <a:ln/>
                  </pic:spPr>
                </pic:pic>
              </a:graphicData>
            </a:graphic>
          </wp:anchor>
        </w:drawing>
      </w:r>
      <w:r>
        <w:rPr>
          <w:noProof/>
        </w:rPr>
        <w:drawing>
          <wp:anchor distT="114300" distB="114300" distL="114300" distR="114300" simplePos="0" relativeHeight="251662336" behindDoc="0" locked="0" layoutInCell="0" hidden="0" allowOverlap="1">
            <wp:simplePos x="0" y="0"/>
            <wp:positionH relativeFrom="margin">
              <wp:posOffset>2979420</wp:posOffset>
            </wp:positionH>
            <wp:positionV relativeFrom="paragraph">
              <wp:posOffset>4130675</wp:posOffset>
            </wp:positionV>
            <wp:extent cx="2644140" cy="2832100"/>
            <wp:effectExtent l="0" t="0" r="0" b="0"/>
            <wp:wrapSquare wrapText="bothSides" distT="114300" distB="114300" distL="114300" distR="114300"/>
            <wp:docPr id="5"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1"/>
                    <a:srcRect l="3368" r="3999"/>
                    <a:stretch>
                      <a:fillRect/>
                    </a:stretch>
                  </pic:blipFill>
                  <pic:spPr>
                    <a:xfrm>
                      <a:off x="0" y="0"/>
                      <a:ext cx="2644140" cy="2832100"/>
                    </a:xfrm>
                    <a:prstGeom prst="rect">
                      <a:avLst/>
                    </a:prstGeom>
                    <a:ln/>
                  </pic:spPr>
                </pic:pic>
              </a:graphicData>
            </a:graphic>
          </wp:anchor>
        </w:drawing>
      </w:r>
    </w:p>
    <w:p w:rsidR="005B45BB" w:rsidRDefault="005B45BB">
      <w:pPr>
        <w:spacing w:line="240" w:lineRule="auto"/>
      </w:pPr>
    </w:p>
    <w:p w:rsidR="005B45BB" w:rsidRDefault="003403AB">
      <w:r>
        <w:t>Box Plots of Distribution of the Data:</w:t>
      </w:r>
    </w:p>
    <w:p w:rsidR="005B45BB" w:rsidRDefault="003403AB">
      <w:r>
        <w:rPr>
          <w:i/>
        </w:rPr>
        <w:t>Score vs. Learner Type</w:t>
      </w:r>
    </w:p>
    <w:p w:rsidR="005B45BB" w:rsidRDefault="003403AB">
      <w:pPr>
        <w:ind w:firstLine="720"/>
      </w:pPr>
      <w:r>
        <w:t>According to this multiple box plot (Fig 3), the largest spread is among the visual learners. However the mean score is the same for both Tactile and Visual. This shows that the big spread in the visual learners doesn’t make a difference to the mean scores</w:t>
      </w:r>
      <w:r>
        <w:t>. The mean of the auditory learners was higher than the others, suggesting they had better audio comprehension than the tactile and visual learners.</w:t>
      </w:r>
    </w:p>
    <w:p w:rsidR="005B45BB" w:rsidRDefault="005B45BB"/>
    <w:p w:rsidR="005B45BB" w:rsidRDefault="005B45BB"/>
    <w:p w:rsidR="005B45BB" w:rsidRDefault="005B45BB"/>
    <w:p w:rsidR="005B45BB" w:rsidRDefault="003403AB">
      <w:r>
        <w:rPr>
          <w:i/>
        </w:rPr>
        <w:t>Score vs. Gender</w:t>
      </w:r>
    </w:p>
    <w:p w:rsidR="005B45BB" w:rsidRDefault="003403AB">
      <w:pPr>
        <w:ind w:firstLine="720"/>
      </w:pPr>
      <w:r>
        <w:t>This multiple box plot of gender (Fig 4) shows that the males had a larger spread, whic</w:t>
      </w:r>
      <w:r>
        <w:t>h really doesn’t mean anything. Because there were so many more females that participated, the data is badly skewed. Even so, the mean scores for both genders is still about even, suggesting that there is not much of a difference in the auditory comprehens</w:t>
      </w:r>
      <w:r>
        <w:t xml:space="preserve">ion capabilities of one gender over the other. </w:t>
      </w:r>
      <w:r>
        <w:rPr>
          <w:noProof/>
        </w:rPr>
        <w:drawing>
          <wp:anchor distT="114300" distB="114300" distL="114300" distR="114300" simplePos="0" relativeHeight="251663360" behindDoc="0" locked="0" layoutInCell="0" hidden="0" allowOverlap="1">
            <wp:simplePos x="0" y="0"/>
            <wp:positionH relativeFrom="margin">
              <wp:posOffset>144780</wp:posOffset>
            </wp:positionH>
            <wp:positionV relativeFrom="paragraph">
              <wp:posOffset>1779270</wp:posOffset>
            </wp:positionV>
            <wp:extent cx="2506980" cy="2476500"/>
            <wp:effectExtent l="0" t="0" r="0" b="0"/>
            <wp:wrapSquare wrapText="bothSides" distT="114300" distB="114300" distL="114300" distR="114300"/>
            <wp:docPr id="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2"/>
                    <a:srcRect l="3909" t="5948" r="4190" b="2006"/>
                    <a:stretch>
                      <a:fillRect/>
                    </a:stretch>
                  </pic:blipFill>
                  <pic:spPr>
                    <a:xfrm>
                      <a:off x="0" y="0"/>
                      <a:ext cx="2506980" cy="2476500"/>
                    </a:xfrm>
                    <a:prstGeom prst="rect">
                      <a:avLst/>
                    </a:prstGeom>
                    <a:ln/>
                  </pic:spPr>
                </pic:pic>
              </a:graphicData>
            </a:graphic>
          </wp:anchor>
        </w:drawing>
      </w:r>
      <w:r>
        <w:rPr>
          <w:noProof/>
        </w:rPr>
        <w:drawing>
          <wp:anchor distT="114300" distB="114300" distL="114300" distR="114300" simplePos="0" relativeHeight="251664384" behindDoc="0" locked="0" layoutInCell="0" hidden="0" allowOverlap="1">
            <wp:simplePos x="0" y="0"/>
            <wp:positionH relativeFrom="margin">
              <wp:posOffset>3390900</wp:posOffset>
            </wp:positionH>
            <wp:positionV relativeFrom="paragraph">
              <wp:posOffset>87630</wp:posOffset>
            </wp:positionV>
            <wp:extent cx="2339340" cy="2286000"/>
            <wp:effectExtent l="0" t="0" r="0" b="0"/>
            <wp:wrapSquare wrapText="bothSides" distT="114300" distB="114300" distL="114300" distR="114300"/>
            <wp:docPr id="7"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3"/>
                    <a:srcRect l="7152" t="9194" r="5030" b="4825"/>
                    <a:stretch>
                      <a:fillRect/>
                    </a:stretch>
                  </pic:blipFill>
                  <pic:spPr>
                    <a:xfrm>
                      <a:off x="0" y="0"/>
                      <a:ext cx="2339340" cy="2286000"/>
                    </a:xfrm>
                    <a:prstGeom prst="rect">
                      <a:avLst/>
                    </a:prstGeom>
                    <a:ln/>
                  </pic:spPr>
                </pic:pic>
              </a:graphicData>
            </a:graphic>
          </wp:anchor>
        </w:drawing>
      </w:r>
    </w:p>
    <w:p w:rsidR="005B45BB" w:rsidRDefault="005B45BB"/>
    <w:p w:rsidR="005B45BB" w:rsidRDefault="005B45BB"/>
    <w:p w:rsidR="005B45BB" w:rsidRDefault="005B45BB"/>
    <w:p w:rsidR="005B45BB" w:rsidRDefault="005B45BB"/>
    <w:p w:rsidR="005B45BB" w:rsidRDefault="005B45BB"/>
    <w:p w:rsidR="005B45BB" w:rsidRDefault="003403AB">
      <w:r>
        <w:rPr>
          <w:i/>
        </w:rPr>
        <w:t>Score vs. Music Type</w:t>
      </w:r>
    </w:p>
    <w:p w:rsidR="005B45BB" w:rsidRDefault="003403AB">
      <w:pPr>
        <w:ind w:firstLine="720"/>
      </w:pPr>
      <w:r>
        <w:t>This multiple box plot for score and music type (Fig. 5) shows that there was a larger spread for the instrumental music. The mean for both instrumental and popular music were pretty close, but there is enough of a difference between the two to warrant fur</w:t>
      </w:r>
      <w:r>
        <w:t>ther investigation.</w:t>
      </w:r>
    </w:p>
    <w:p w:rsidR="005B45BB" w:rsidRDefault="005B45BB">
      <w:pPr>
        <w:ind w:firstLine="720"/>
      </w:pPr>
    </w:p>
    <w:p w:rsidR="005B45BB" w:rsidRDefault="005B45BB"/>
    <w:p w:rsidR="005B45BB" w:rsidRDefault="005B45BB">
      <w:pPr>
        <w:ind w:firstLine="720"/>
      </w:pPr>
    </w:p>
    <w:p w:rsidR="005B45BB" w:rsidRDefault="005B45BB">
      <w:pPr>
        <w:ind w:firstLine="720"/>
      </w:pPr>
    </w:p>
    <w:p w:rsidR="005B45BB" w:rsidRDefault="005B45BB">
      <w:pPr>
        <w:ind w:firstLine="720"/>
      </w:pPr>
    </w:p>
    <w:p w:rsidR="005B45BB" w:rsidRDefault="005B45BB">
      <w:pPr>
        <w:ind w:firstLine="720"/>
      </w:pPr>
    </w:p>
    <w:p w:rsidR="005B45BB" w:rsidRDefault="005B45BB">
      <w:pPr>
        <w:ind w:firstLine="720"/>
      </w:pPr>
    </w:p>
    <w:p w:rsidR="005B45BB" w:rsidRDefault="005B45BB">
      <w:pPr>
        <w:ind w:firstLine="720"/>
      </w:pPr>
    </w:p>
    <w:p w:rsidR="005B45BB" w:rsidRDefault="005B45BB">
      <w:pPr>
        <w:ind w:firstLine="720"/>
      </w:pPr>
    </w:p>
    <w:p w:rsidR="005B45BB" w:rsidRDefault="005B45BB">
      <w:pPr>
        <w:ind w:firstLine="720"/>
      </w:pPr>
    </w:p>
    <w:p w:rsidR="005B45BB" w:rsidRDefault="005B45BB">
      <w:pPr>
        <w:ind w:firstLine="720"/>
      </w:pPr>
    </w:p>
    <w:p w:rsidR="005B45BB" w:rsidRDefault="005B45BB">
      <w:pPr>
        <w:ind w:firstLine="720"/>
      </w:pPr>
    </w:p>
    <w:p w:rsidR="005B45BB" w:rsidRDefault="005B45BB">
      <w:pPr>
        <w:ind w:firstLine="720"/>
      </w:pPr>
    </w:p>
    <w:p w:rsidR="005B45BB" w:rsidRDefault="005B45BB">
      <w:pPr>
        <w:ind w:firstLine="720"/>
      </w:pPr>
    </w:p>
    <w:p w:rsidR="005B45BB" w:rsidRDefault="005B45BB">
      <w:pPr>
        <w:ind w:firstLine="720"/>
      </w:pPr>
    </w:p>
    <w:p w:rsidR="005B45BB" w:rsidRDefault="005B45BB">
      <w:pPr>
        <w:ind w:firstLine="720"/>
      </w:pPr>
    </w:p>
    <w:p w:rsidR="005B45BB" w:rsidRDefault="005B45BB">
      <w:pPr>
        <w:ind w:firstLine="720"/>
      </w:pPr>
    </w:p>
    <w:p w:rsidR="005B45BB" w:rsidRDefault="005B45BB"/>
    <w:p w:rsidR="005B45BB" w:rsidRDefault="005B45BB"/>
    <w:p w:rsidR="005B45BB" w:rsidRDefault="005B45BB">
      <w:pPr>
        <w:ind w:firstLine="720"/>
      </w:pPr>
    </w:p>
    <w:p w:rsidR="005B45BB" w:rsidRDefault="003403AB">
      <w:pPr>
        <w:spacing w:line="240" w:lineRule="auto"/>
        <w:jc w:val="center"/>
      </w:pPr>
      <w:r>
        <w:rPr>
          <w:b/>
          <w:sz w:val="16"/>
          <w:szCs w:val="16"/>
          <w:u w:val="single"/>
        </w:rPr>
        <w:t xml:space="preserve">Demographic Questionnaire </w:t>
      </w:r>
    </w:p>
    <w:p w:rsidR="005B45BB" w:rsidRDefault="005B45BB">
      <w:pPr>
        <w:spacing w:line="240" w:lineRule="auto"/>
      </w:pPr>
    </w:p>
    <w:p w:rsidR="005B45BB" w:rsidRDefault="003403AB">
      <w:pPr>
        <w:spacing w:line="240" w:lineRule="auto"/>
      </w:pPr>
      <w:r>
        <w:rPr>
          <w:sz w:val="16"/>
          <w:szCs w:val="16"/>
        </w:rPr>
        <w:t>Please answer all of the following questions as they best describe you.</w:t>
      </w:r>
    </w:p>
    <w:p w:rsidR="005B45BB" w:rsidRDefault="003403AB">
      <w:pPr>
        <w:spacing w:line="240" w:lineRule="auto"/>
      </w:pPr>
      <w:r>
        <w:rPr>
          <w:sz w:val="16"/>
          <w:szCs w:val="16"/>
        </w:rPr>
        <w:t xml:space="preserve">Gender (circle one):          </w:t>
      </w:r>
      <w:r>
        <w:rPr>
          <w:sz w:val="16"/>
          <w:szCs w:val="16"/>
        </w:rPr>
        <w:tab/>
        <w:t xml:space="preserve">Female                                </w:t>
      </w:r>
      <w:r>
        <w:rPr>
          <w:sz w:val="16"/>
          <w:szCs w:val="16"/>
        </w:rPr>
        <w:tab/>
        <w:t>Male</w:t>
      </w:r>
    </w:p>
    <w:p w:rsidR="005B45BB" w:rsidRDefault="003403AB">
      <w:pPr>
        <w:spacing w:line="240" w:lineRule="auto"/>
      </w:pPr>
      <w:r>
        <w:rPr>
          <w:sz w:val="16"/>
          <w:szCs w:val="16"/>
        </w:rPr>
        <w:t>Age: ____________</w:t>
      </w:r>
    </w:p>
    <w:p w:rsidR="005B45BB" w:rsidRDefault="003403AB">
      <w:pPr>
        <w:spacing w:line="240" w:lineRule="auto"/>
      </w:pPr>
      <w:r>
        <w:rPr>
          <w:sz w:val="16"/>
          <w:szCs w:val="16"/>
        </w:rPr>
        <w:t>Religion (circle one):</w:t>
      </w:r>
    </w:p>
    <w:p w:rsidR="005B45BB" w:rsidRDefault="003403AB">
      <w:pPr>
        <w:spacing w:line="240" w:lineRule="auto"/>
      </w:pPr>
      <w:r>
        <w:rPr>
          <w:sz w:val="16"/>
          <w:szCs w:val="16"/>
        </w:rPr>
        <w:t xml:space="preserve">Evangelical </w:t>
      </w:r>
      <w:r>
        <w:rPr>
          <w:sz w:val="16"/>
          <w:szCs w:val="16"/>
        </w:rPr>
        <w:tab/>
        <w:t xml:space="preserve">Protestant  </w:t>
      </w:r>
      <w:r>
        <w:rPr>
          <w:sz w:val="16"/>
          <w:szCs w:val="16"/>
        </w:rPr>
        <w:tab/>
        <w:t xml:space="preserve">Presbyterian Roman Catholic     </w:t>
      </w:r>
      <w:r>
        <w:rPr>
          <w:sz w:val="16"/>
          <w:szCs w:val="16"/>
        </w:rPr>
        <w:tab/>
        <w:t>Non-denominational</w:t>
      </w:r>
    </w:p>
    <w:p w:rsidR="005B45BB" w:rsidRDefault="003403AB">
      <w:pPr>
        <w:spacing w:line="240" w:lineRule="auto"/>
      </w:pPr>
      <w:r>
        <w:rPr>
          <w:sz w:val="16"/>
          <w:szCs w:val="16"/>
        </w:rPr>
        <w:t>Other: ________________________</w:t>
      </w:r>
    </w:p>
    <w:p w:rsidR="005B45BB" w:rsidRDefault="003403AB">
      <w:pPr>
        <w:spacing w:line="240" w:lineRule="auto"/>
      </w:pPr>
      <w:r>
        <w:rPr>
          <w:sz w:val="16"/>
          <w:szCs w:val="16"/>
        </w:rPr>
        <w:t>Ethnicity (circle one):</w:t>
      </w:r>
    </w:p>
    <w:p w:rsidR="005B45BB" w:rsidRDefault="003403AB">
      <w:pPr>
        <w:spacing w:line="240" w:lineRule="auto"/>
      </w:pPr>
      <w:r>
        <w:rPr>
          <w:sz w:val="16"/>
          <w:szCs w:val="16"/>
        </w:rPr>
        <w:t xml:space="preserve">African American  </w:t>
      </w:r>
      <w:r>
        <w:rPr>
          <w:sz w:val="16"/>
          <w:szCs w:val="16"/>
        </w:rPr>
        <w:tab/>
        <w:t xml:space="preserve">Asian American     </w:t>
      </w:r>
      <w:r>
        <w:rPr>
          <w:sz w:val="16"/>
          <w:szCs w:val="16"/>
        </w:rPr>
        <w:tab/>
        <w:t xml:space="preserve">White, Non-Hispanic         </w:t>
      </w:r>
      <w:r>
        <w:rPr>
          <w:sz w:val="16"/>
          <w:szCs w:val="16"/>
        </w:rPr>
        <w:tab/>
        <w:t xml:space="preserve">White, Hispanic     </w:t>
      </w:r>
      <w:r>
        <w:rPr>
          <w:sz w:val="16"/>
          <w:szCs w:val="16"/>
        </w:rPr>
        <w:tab/>
      </w:r>
    </w:p>
    <w:p w:rsidR="005B45BB" w:rsidRDefault="003403AB">
      <w:pPr>
        <w:spacing w:line="240" w:lineRule="auto"/>
      </w:pPr>
      <w:r>
        <w:rPr>
          <w:sz w:val="16"/>
          <w:szCs w:val="16"/>
        </w:rPr>
        <w:t>Middle Ea</w:t>
      </w:r>
      <w:r>
        <w:rPr>
          <w:sz w:val="16"/>
          <w:szCs w:val="16"/>
        </w:rPr>
        <w:t xml:space="preserve">stern      </w:t>
      </w:r>
      <w:r>
        <w:rPr>
          <w:sz w:val="16"/>
          <w:szCs w:val="16"/>
        </w:rPr>
        <w:tab/>
        <w:t>Other: _______________</w:t>
      </w:r>
    </w:p>
    <w:p w:rsidR="005B45BB" w:rsidRDefault="003403AB">
      <w:pPr>
        <w:spacing w:line="240" w:lineRule="auto"/>
      </w:pPr>
      <w:r>
        <w:rPr>
          <w:sz w:val="16"/>
          <w:szCs w:val="16"/>
        </w:rPr>
        <w:t>Culture you identify with: _______________________</w:t>
      </w:r>
    </w:p>
    <w:p w:rsidR="005B45BB" w:rsidRDefault="003403AB">
      <w:pPr>
        <w:spacing w:line="240" w:lineRule="auto"/>
      </w:pPr>
      <w:r>
        <w:rPr>
          <w:sz w:val="16"/>
          <w:szCs w:val="16"/>
        </w:rPr>
        <w:t>Preferred music taste (circle one):</w:t>
      </w:r>
    </w:p>
    <w:p w:rsidR="005B45BB" w:rsidRDefault="003403AB">
      <w:pPr>
        <w:spacing w:line="240" w:lineRule="auto"/>
      </w:pPr>
      <w:r>
        <w:rPr>
          <w:sz w:val="16"/>
          <w:szCs w:val="16"/>
        </w:rPr>
        <w:t xml:space="preserve">Popular      </w:t>
      </w:r>
      <w:r>
        <w:rPr>
          <w:sz w:val="16"/>
          <w:szCs w:val="16"/>
        </w:rPr>
        <w:tab/>
        <w:t xml:space="preserve">Rock            </w:t>
      </w:r>
      <w:r>
        <w:rPr>
          <w:sz w:val="16"/>
          <w:szCs w:val="16"/>
        </w:rPr>
        <w:tab/>
        <w:t xml:space="preserve">Rap             </w:t>
      </w:r>
      <w:r>
        <w:rPr>
          <w:sz w:val="16"/>
          <w:szCs w:val="16"/>
        </w:rPr>
        <w:tab/>
        <w:t xml:space="preserve">Instrumental/Classical                 </w:t>
      </w:r>
      <w:r>
        <w:rPr>
          <w:sz w:val="16"/>
          <w:szCs w:val="16"/>
        </w:rPr>
        <w:tab/>
        <w:t>Hip Hop</w:t>
      </w:r>
    </w:p>
    <w:p w:rsidR="005B45BB" w:rsidRDefault="003403AB">
      <w:pPr>
        <w:spacing w:line="240" w:lineRule="auto"/>
      </w:pPr>
      <w:r>
        <w:rPr>
          <w:sz w:val="16"/>
          <w:szCs w:val="16"/>
        </w:rPr>
        <w:t xml:space="preserve">R&amp;B            </w:t>
      </w:r>
      <w:r>
        <w:rPr>
          <w:sz w:val="16"/>
          <w:szCs w:val="16"/>
        </w:rPr>
        <w:tab/>
        <w:t xml:space="preserve">Alternative </w:t>
      </w:r>
      <w:r>
        <w:rPr>
          <w:sz w:val="16"/>
          <w:szCs w:val="16"/>
        </w:rPr>
        <w:tab/>
        <w:t xml:space="preserve">Indie    </w:t>
      </w:r>
      <w:r>
        <w:rPr>
          <w:sz w:val="16"/>
          <w:szCs w:val="16"/>
        </w:rPr>
        <w:t xml:space="preserve">       </w:t>
      </w:r>
      <w:r>
        <w:rPr>
          <w:sz w:val="16"/>
          <w:szCs w:val="16"/>
        </w:rPr>
        <w:tab/>
        <w:t>Other: _______________</w:t>
      </w:r>
    </w:p>
    <w:p w:rsidR="005B45BB" w:rsidRDefault="003403AB">
      <w:pPr>
        <w:spacing w:line="240" w:lineRule="auto"/>
      </w:pPr>
      <w:r>
        <w:rPr>
          <w:sz w:val="16"/>
          <w:szCs w:val="16"/>
        </w:rPr>
        <w:t>Type of learner (circle one):</w:t>
      </w:r>
    </w:p>
    <w:p w:rsidR="005B45BB" w:rsidRDefault="003403AB">
      <w:pPr>
        <w:spacing w:line="240" w:lineRule="auto"/>
      </w:pPr>
      <w:r>
        <w:rPr>
          <w:sz w:val="16"/>
          <w:szCs w:val="16"/>
        </w:rPr>
        <w:t xml:space="preserve">Auditory                 </w:t>
      </w:r>
      <w:r>
        <w:rPr>
          <w:sz w:val="16"/>
          <w:szCs w:val="16"/>
        </w:rPr>
        <w:tab/>
        <w:t xml:space="preserve">Visual                      </w:t>
      </w:r>
      <w:r>
        <w:rPr>
          <w:sz w:val="16"/>
          <w:szCs w:val="16"/>
        </w:rPr>
        <w:tab/>
        <w:t xml:space="preserve">Tactile                     </w:t>
      </w:r>
      <w:r>
        <w:rPr>
          <w:sz w:val="16"/>
          <w:szCs w:val="16"/>
        </w:rPr>
        <w:tab/>
        <w:t>Other: ________________</w:t>
      </w:r>
    </w:p>
    <w:p w:rsidR="005B45BB" w:rsidRDefault="005B45BB">
      <w:pPr>
        <w:spacing w:line="240" w:lineRule="auto"/>
      </w:pPr>
    </w:p>
    <w:p w:rsidR="005B45BB" w:rsidRDefault="005B45BB">
      <w:pPr>
        <w:spacing w:line="240" w:lineRule="auto"/>
      </w:pPr>
    </w:p>
    <w:p w:rsidR="005B45BB" w:rsidRDefault="003403AB">
      <w:pPr>
        <w:spacing w:line="240" w:lineRule="auto"/>
      </w:pPr>
      <w:r>
        <w:rPr>
          <w:sz w:val="16"/>
          <w:szCs w:val="16"/>
        </w:rPr>
        <w:t xml:space="preserve">Reading Comprehension Questionnaire </w:t>
      </w:r>
    </w:p>
    <w:p w:rsidR="005B45BB" w:rsidRDefault="003403AB">
      <w:pPr>
        <w:spacing w:line="240" w:lineRule="auto"/>
      </w:pPr>
      <w:r>
        <w:rPr>
          <w:sz w:val="16"/>
          <w:szCs w:val="16"/>
        </w:rPr>
        <w:t xml:space="preserve">Please circle the best answer for each question. </w:t>
      </w:r>
    </w:p>
    <w:p w:rsidR="005B45BB" w:rsidRDefault="005B45BB">
      <w:pPr>
        <w:spacing w:line="240" w:lineRule="auto"/>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5B45BB">
        <w:tc>
          <w:tcPr>
            <w:tcW w:w="468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rsidR="005B45BB" w:rsidRDefault="003403AB">
            <w:pPr>
              <w:spacing w:line="240" w:lineRule="auto"/>
              <w:contextualSpacing w:val="0"/>
            </w:pPr>
            <w:r>
              <w:rPr>
                <w:sz w:val="16"/>
                <w:szCs w:val="16"/>
              </w:rPr>
              <w:t xml:space="preserve">1. What did </w:t>
            </w:r>
            <w:proofErr w:type="spellStart"/>
            <w:r>
              <w:rPr>
                <w:sz w:val="16"/>
                <w:szCs w:val="16"/>
              </w:rPr>
              <w:t>Shindo</w:t>
            </w:r>
            <w:proofErr w:type="spellEnd"/>
            <w:r>
              <w:rPr>
                <w:sz w:val="16"/>
                <w:szCs w:val="16"/>
              </w:rPr>
              <w:t xml:space="preserve"> learn from her experience? </w:t>
            </w:r>
          </w:p>
          <w:p w:rsidR="005B45BB" w:rsidRDefault="003403AB">
            <w:pPr>
              <w:numPr>
                <w:ilvl w:val="0"/>
                <w:numId w:val="8"/>
              </w:numPr>
              <w:spacing w:line="240" w:lineRule="auto"/>
              <w:ind w:hanging="360"/>
              <w:rPr>
                <w:sz w:val="16"/>
                <w:szCs w:val="16"/>
              </w:rPr>
            </w:pPr>
            <w:r>
              <w:rPr>
                <w:sz w:val="16"/>
                <w:szCs w:val="16"/>
              </w:rPr>
              <w:t>to be careful what she called her children</w:t>
            </w:r>
          </w:p>
          <w:p w:rsidR="005B45BB" w:rsidRDefault="003403AB">
            <w:pPr>
              <w:numPr>
                <w:ilvl w:val="0"/>
                <w:numId w:val="8"/>
              </w:numPr>
              <w:spacing w:line="240" w:lineRule="auto"/>
              <w:ind w:hanging="360"/>
              <w:rPr>
                <w:sz w:val="16"/>
                <w:szCs w:val="16"/>
              </w:rPr>
            </w:pPr>
            <w:r>
              <w:rPr>
                <w:sz w:val="16"/>
                <w:szCs w:val="16"/>
              </w:rPr>
              <w:t>to work harder</w:t>
            </w:r>
          </w:p>
          <w:p w:rsidR="005B45BB" w:rsidRDefault="003403AB">
            <w:pPr>
              <w:numPr>
                <w:ilvl w:val="0"/>
                <w:numId w:val="8"/>
              </w:numPr>
              <w:spacing w:line="240" w:lineRule="auto"/>
              <w:ind w:hanging="360"/>
              <w:rPr>
                <w:sz w:val="16"/>
                <w:szCs w:val="16"/>
              </w:rPr>
            </w:pPr>
            <w:r>
              <w:rPr>
                <w:sz w:val="16"/>
                <w:szCs w:val="16"/>
              </w:rPr>
              <w:t xml:space="preserve">to never wish for children </w:t>
            </w:r>
          </w:p>
          <w:p w:rsidR="005B45BB" w:rsidRDefault="003403AB">
            <w:pPr>
              <w:numPr>
                <w:ilvl w:val="0"/>
                <w:numId w:val="8"/>
              </w:numPr>
              <w:spacing w:line="240" w:lineRule="auto"/>
              <w:ind w:hanging="360"/>
              <w:rPr>
                <w:sz w:val="16"/>
                <w:szCs w:val="16"/>
              </w:rPr>
            </w:pPr>
            <w:r>
              <w:rPr>
                <w:sz w:val="16"/>
                <w:szCs w:val="16"/>
              </w:rPr>
              <w:t xml:space="preserve">how to provide for herself </w:t>
            </w:r>
          </w:p>
          <w:p w:rsidR="005B45BB" w:rsidRDefault="003403AB">
            <w:pPr>
              <w:spacing w:line="240" w:lineRule="auto"/>
              <w:contextualSpacing w:val="0"/>
            </w:pPr>
            <w:r>
              <w:rPr>
                <w:sz w:val="16"/>
                <w:szCs w:val="16"/>
              </w:rPr>
              <w:t xml:space="preserve">2. What happened to </w:t>
            </w:r>
            <w:proofErr w:type="spellStart"/>
            <w:r>
              <w:rPr>
                <w:sz w:val="16"/>
                <w:szCs w:val="16"/>
              </w:rPr>
              <w:t>Kitete</w:t>
            </w:r>
            <w:proofErr w:type="spellEnd"/>
            <w:r>
              <w:rPr>
                <w:sz w:val="16"/>
                <w:szCs w:val="16"/>
              </w:rPr>
              <w:t xml:space="preserve"> after </w:t>
            </w:r>
            <w:proofErr w:type="spellStart"/>
            <w:r>
              <w:rPr>
                <w:sz w:val="16"/>
                <w:szCs w:val="16"/>
              </w:rPr>
              <w:t>Shindo</w:t>
            </w:r>
            <w:proofErr w:type="spellEnd"/>
            <w:r>
              <w:rPr>
                <w:sz w:val="16"/>
                <w:szCs w:val="16"/>
              </w:rPr>
              <w:t xml:space="preserve"> yell</w:t>
            </w:r>
            <w:r>
              <w:rPr>
                <w:sz w:val="16"/>
                <w:szCs w:val="16"/>
              </w:rPr>
              <w:t xml:space="preserve">ed at him? </w:t>
            </w:r>
          </w:p>
          <w:p w:rsidR="005B45BB" w:rsidRDefault="003403AB">
            <w:pPr>
              <w:numPr>
                <w:ilvl w:val="0"/>
                <w:numId w:val="12"/>
              </w:numPr>
              <w:spacing w:line="240" w:lineRule="auto"/>
              <w:ind w:hanging="360"/>
              <w:rPr>
                <w:sz w:val="16"/>
                <w:szCs w:val="16"/>
              </w:rPr>
            </w:pPr>
            <w:r>
              <w:rPr>
                <w:sz w:val="16"/>
                <w:szCs w:val="16"/>
              </w:rPr>
              <w:t>he apologized and worked harder</w:t>
            </w:r>
          </w:p>
          <w:p w:rsidR="005B45BB" w:rsidRDefault="003403AB">
            <w:pPr>
              <w:numPr>
                <w:ilvl w:val="0"/>
                <w:numId w:val="12"/>
              </w:numPr>
              <w:spacing w:line="240" w:lineRule="auto"/>
              <w:ind w:hanging="360"/>
              <w:rPr>
                <w:sz w:val="16"/>
                <w:szCs w:val="16"/>
              </w:rPr>
            </w:pPr>
            <w:r>
              <w:rPr>
                <w:sz w:val="16"/>
                <w:szCs w:val="16"/>
              </w:rPr>
              <w:t xml:space="preserve">he laughed </w:t>
            </w:r>
          </w:p>
          <w:p w:rsidR="005B45BB" w:rsidRDefault="003403AB">
            <w:pPr>
              <w:numPr>
                <w:ilvl w:val="0"/>
                <w:numId w:val="12"/>
              </w:numPr>
              <w:spacing w:line="240" w:lineRule="auto"/>
              <w:ind w:hanging="360"/>
              <w:rPr>
                <w:sz w:val="16"/>
                <w:szCs w:val="16"/>
              </w:rPr>
            </w:pPr>
            <w:r>
              <w:rPr>
                <w:sz w:val="16"/>
                <w:szCs w:val="16"/>
              </w:rPr>
              <w:t>turned back into a gourd</w:t>
            </w:r>
          </w:p>
          <w:p w:rsidR="005B45BB" w:rsidRDefault="003403AB">
            <w:pPr>
              <w:numPr>
                <w:ilvl w:val="0"/>
                <w:numId w:val="12"/>
              </w:numPr>
              <w:spacing w:line="240" w:lineRule="auto"/>
              <w:ind w:hanging="360"/>
              <w:rPr>
                <w:sz w:val="16"/>
                <w:szCs w:val="16"/>
              </w:rPr>
            </w:pPr>
            <w:r>
              <w:rPr>
                <w:sz w:val="16"/>
                <w:szCs w:val="16"/>
              </w:rPr>
              <w:t>he cried</w:t>
            </w:r>
          </w:p>
          <w:p w:rsidR="005B45BB" w:rsidRDefault="003403AB">
            <w:pPr>
              <w:spacing w:line="240" w:lineRule="auto"/>
              <w:contextualSpacing w:val="0"/>
            </w:pPr>
            <w:r>
              <w:rPr>
                <w:sz w:val="16"/>
                <w:szCs w:val="16"/>
              </w:rPr>
              <w:t xml:space="preserve">3.  Who came down to answer </w:t>
            </w:r>
            <w:proofErr w:type="spellStart"/>
            <w:r>
              <w:rPr>
                <w:sz w:val="16"/>
                <w:szCs w:val="16"/>
              </w:rPr>
              <w:t>Shindo’s</w:t>
            </w:r>
            <w:proofErr w:type="spellEnd"/>
            <w:r>
              <w:rPr>
                <w:sz w:val="16"/>
                <w:szCs w:val="16"/>
              </w:rPr>
              <w:t xml:space="preserve"> prayers? </w:t>
            </w:r>
          </w:p>
          <w:p w:rsidR="005B45BB" w:rsidRDefault="003403AB">
            <w:pPr>
              <w:numPr>
                <w:ilvl w:val="0"/>
                <w:numId w:val="3"/>
              </w:numPr>
              <w:spacing w:line="240" w:lineRule="auto"/>
              <w:ind w:hanging="360"/>
              <w:rPr>
                <w:sz w:val="16"/>
                <w:szCs w:val="16"/>
              </w:rPr>
            </w:pPr>
            <w:r>
              <w:rPr>
                <w:sz w:val="16"/>
                <w:szCs w:val="16"/>
              </w:rPr>
              <w:t>God</w:t>
            </w:r>
          </w:p>
          <w:p w:rsidR="005B45BB" w:rsidRDefault="003403AB">
            <w:pPr>
              <w:numPr>
                <w:ilvl w:val="0"/>
                <w:numId w:val="3"/>
              </w:numPr>
              <w:spacing w:line="240" w:lineRule="auto"/>
              <w:ind w:hanging="360"/>
              <w:rPr>
                <w:sz w:val="16"/>
                <w:szCs w:val="16"/>
              </w:rPr>
            </w:pPr>
            <w:r>
              <w:rPr>
                <w:sz w:val="16"/>
                <w:szCs w:val="16"/>
              </w:rPr>
              <w:t xml:space="preserve">an angel </w:t>
            </w:r>
          </w:p>
          <w:p w:rsidR="005B45BB" w:rsidRDefault="003403AB">
            <w:pPr>
              <w:numPr>
                <w:ilvl w:val="0"/>
                <w:numId w:val="3"/>
              </w:numPr>
              <w:spacing w:line="240" w:lineRule="auto"/>
              <w:ind w:hanging="360"/>
              <w:rPr>
                <w:sz w:val="16"/>
                <w:szCs w:val="16"/>
              </w:rPr>
            </w:pPr>
            <w:r>
              <w:rPr>
                <w:sz w:val="16"/>
                <w:szCs w:val="16"/>
              </w:rPr>
              <w:t xml:space="preserve">messenger from the great mountain spirit </w:t>
            </w:r>
          </w:p>
          <w:p w:rsidR="005B45BB" w:rsidRDefault="003403AB">
            <w:pPr>
              <w:numPr>
                <w:ilvl w:val="0"/>
                <w:numId w:val="3"/>
              </w:numPr>
              <w:spacing w:line="240" w:lineRule="auto"/>
              <w:ind w:hanging="360"/>
              <w:rPr>
                <w:sz w:val="16"/>
                <w:szCs w:val="16"/>
              </w:rPr>
            </w:pPr>
            <w:r>
              <w:rPr>
                <w:sz w:val="16"/>
                <w:szCs w:val="16"/>
              </w:rPr>
              <w:t xml:space="preserve">the town musician </w:t>
            </w:r>
          </w:p>
          <w:p w:rsidR="005B45BB" w:rsidRDefault="003403AB">
            <w:pPr>
              <w:spacing w:line="240" w:lineRule="auto"/>
              <w:contextualSpacing w:val="0"/>
            </w:pPr>
            <w:r>
              <w:rPr>
                <w:sz w:val="16"/>
                <w:szCs w:val="16"/>
              </w:rPr>
              <w:t>4. Where was her husband?</w:t>
            </w:r>
          </w:p>
          <w:p w:rsidR="005B45BB" w:rsidRDefault="003403AB">
            <w:pPr>
              <w:numPr>
                <w:ilvl w:val="0"/>
                <w:numId w:val="9"/>
              </w:numPr>
              <w:spacing w:line="240" w:lineRule="auto"/>
              <w:ind w:hanging="360"/>
              <w:rPr>
                <w:sz w:val="16"/>
                <w:szCs w:val="16"/>
              </w:rPr>
            </w:pPr>
            <w:r>
              <w:rPr>
                <w:sz w:val="16"/>
                <w:szCs w:val="16"/>
              </w:rPr>
              <w:t>he passed away</w:t>
            </w:r>
          </w:p>
          <w:p w:rsidR="005B45BB" w:rsidRDefault="003403AB">
            <w:pPr>
              <w:numPr>
                <w:ilvl w:val="0"/>
                <w:numId w:val="9"/>
              </w:numPr>
              <w:spacing w:line="240" w:lineRule="auto"/>
              <w:ind w:hanging="360"/>
              <w:rPr>
                <w:sz w:val="16"/>
                <w:szCs w:val="16"/>
              </w:rPr>
            </w:pPr>
            <w:r>
              <w:rPr>
                <w:sz w:val="16"/>
                <w:szCs w:val="16"/>
              </w:rPr>
              <w:t>he divorced her</w:t>
            </w:r>
          </w:p>
          <w:p w:rsidR="005B45BB" w:rsidRDefault="003403AB">
            <w:pPr>
              <w:numPr>
                <w:ilvl w:val="0"/>
                <w:numId w:val="9"/>
              </w:numPr>
              <w:spacing w:line="240" w:lineRule="auto"/>
              <w:ind w:hanging="360"/>
              <w:rPr>
                <w:sz w:val="16"/>
                <w:szCs w:val="16"/>
              </w:rPr>
            </w:pPr>
            <w:r>
              <w:rPr>
                <w:sz w:val="16"/>
                <w:szCs w:val="16"/>
              </w:rPr>
              <w:t>he went to the store</w:t>
            </w:r>
          </w:p>
          <w:p w:rsidR="005B45BB" w:rsidRDefault="003403AB">
            <w:pPr>
              <w:numPr>
                <w:ilvl w:val="0"/>
                <w:numId w:val="9"/>
              </w:numPr>
              <w:spacing w:line="240" w:lineRule="auto"/>
              <w:ind w:hanging="360"/>
              <w:rPr>
                <w:sz w:val="16"/>
                <w:szCs w:val="16"/>
              </w:rPr>
            </w:pPr>
            <w:r>
              <w:rPr>
                <w:sz w:val="16"/>
                <w:szCs w:val="16"/>
              </w:rPr>
              <w:t xml:space="preserve">he went to another country </w:t>
            </w:r>
          </w:p>
          <w:p w:rsidR="005B45BB" w:rsidRDefault="003403AB">
            <w:pPr>
              <w:spacing w:line="240" w:lineRule="auto"/>
              <w:contextualSpacing w:val="0"/>
            </w:pPr>
            <w:r>
              <w:rPr>
                <w:sz w:val="16"/>
                <w:szCs w:val="16"/>
              </w:rPr>
              <w:t>5. How long did it take the gourds to grow?</w:t>
            </w:r>
          </w:p>
          <w:p w:rsidR="005B45BB" w:rsidRDefault="003403AB">
            <w:pPr>
              <w:numPr>
                <w:ilvl w:val="0"/>
                <w:numId w:val="4"/>
              </w:numPr>
              <w:spacing w:line="240" w:lineRule="auto"/>
              <w:ind w:hanging="360"/>
              <w:rPr>
                <w:sz w:val="16"/>
                <w:szCs w:val="16"/>
              </w:rPr>
            </w:pPr>
            <w:r>
              <w:rPr>
                <w:sz w:val="16"/>
                <w:szCs w:val="16"/>
              </w:rPr>
              <w:t>one year</w:t>
            </w:r>
          </w:p>
          <w:p w:rsidR="005B45BB" w:rsidRDefault="003403AB">
            <w:pPr>
              <w:numPr>
                <w:ilvl w:val="0"/>
                <w:numId w:val="4"/>
              </w:numPr>
              <w:spacing w:line="240" w:lineRule="auto"/>
              <w:ind w:hanging="360"/>
              <w:rPr>
                <w:sz w:val="16"/>
                <w:szCs w:val="16"/>
              </w:rPr>
            </w:pPr>
            <w:r>
              <w:rPr>
                <w:sz w:val="16"/>
                <w:szCs w:val="16"/>
              </w:rPr>
              <w:t>one month</w:t>
            </w:r>
          </w:p>
          <w:p w:rsidR="005B45BB" w:rsidRDefault="003403AB">
            <w:pPr>
              <w:numPr>
                <w:ilvl w:val="0"/>
                <w:numId w:val="4"/>
              </w:numPr>
              <w:spacing w:line="240" w:lineRule="auto"/>
              <w:ind w:hanging="360"/>
              <w:rPr>
                <w:sz w:val="16"/>
                <w:szCs w:val="16"/>
              </w:rPr>
            </w:pPr>
            <w:r>
              <w:rPr>
                <w:sz w:val="16"/>
                <w:szCs w:val="16"/>
              </w:rPr>
              <w:t xml:space="preserve">one day </w:t>
            </w:r>
          </w:p>
          <w:p w:rsidR="005B45BB" w:rsidRDefault="003403AB">
            <w:pPr>
              <w:numPr>
                <w:ilvl w:val="0"/>
                <w:numId w:val="4"/>
              </w:numPr>
              <w:spacing w:line="240" w:lineRule="auto"/>
              <w:ind w:hanging="360"/>
              <w:rPr>
                <w:sz w:val="16"/>
                <w:szCs w:val="16"/>
              </w:rPr>
            </w:pPr>
            <w:r>
              <w:rPr>
                <w:sz w:val="16"/>
                <w:szCs w:val="16"/>
              </w:rPr>
              <w:t xml:space="preserve">one week </w:t>
            </w:r>
          </w:p>
          <w:p w:rsidR="005B45BB" w:rsidRDefault="003403AB">
            <w:pPr>
              <w:spacing w:line="240" w:lineRule="auto"/>
              <w:contextualSpacing w:val="0"/>
            </w:pPr>
            <w:r>
              <w:rPr>
                <w:sz w:val="16"/>
                <w:szCs w:val="16"/>
              </w:rPr>
              <w:t xml:space="preserve">6. What did </w:t>
            </w:r>
            <w:proofErr w:type="spellStart"/>
            <w:r>
              <w:rPr>
                <w:sz w:val="16"/>
                <w:szCs w:val="16"/>
              </w:rPr>
              <w:t>Kitete</w:t>
            </w:r>
            <w:proofErr w:type="spellEnd"/>
            <w:r>
              <w:rPr>
                <w:sz w:val="16"/>
                <w:szCs w:val="16"/>
              </w:rPr>
              <w:t xml:space="preserve"> always do when he turned into a child?</w:t>
            </w:r>
          </w:p>
          <w:p w:rsidR="005B45BB" w:rsidRDefault="003403AB">
            <w:pPr>
              <w:numPr>
                <w:ilvl w:val="0"/>
                <w:numId w:val="10"/>
              </w:numPr>
              <w:spacing w:line="240" w:lineRule="auto"/>
              <w:ind w:hanging="360"/>
              <w:rPr>
                <w:sz w:val="16"/>
                <w:szCs w:val="16"/>
              </w:rPr>
            </w:pPr>
            <w:r>
              <w:rPr>
                <w:sz w:val="16"/>
                <w:szCs w:val="16"/>
              </w:rPr>
              <w:t xml:space="preserve">stood by the fire with a grin on his face </w:t>
            </w:r>
          </w:p>
          <w:p w:rsidR="005B45BB" w:rsidRDefault="003403AB">
            <w:pPr>
              <w:numPr>
                <w:ilvl w:val="0"/>
                <w:numId w:val="10"/>
              </w:numPr>
              <w:spacing w:line="240" w:lineRule="auto"/>
              <w:ind w:hanging="360"/>
              <w:rPr>
                <w:sz w:val="16"/>
                <w:szCs w:val="16"/>
              </w:rPr>
            </w:pPr>
            <w:r>
              <w:rPr>
                <w:sz w:val="16"/>
                <w:szCs w:val="16"/>
              </w:rPr>
              <w:t xml:space="preserve">played with the other children </w:t>
            </w:r>
          </w:p>
          <w:p w:rsidR="005B45BB" w:rsidRDefault="003403AB">
            <w:pPr>
              <w:numPr>
                <w:ilvl w:val="0"/>
                <w:numId w:val="10"/>
              </w:numPr>
              <w:spacing w:line="240" w:lineRule="auto"/>
              <w:ind w:hanging="360"/>
              <w:rPr>
                <w:sz w:val="16"/>
                <w:szCs w:val="16"/>
              </w:rPr>
            </w:pPr>
            <w:r>
              <w:rPr>
                <w:sz w:val="16"/>
                <w:szCs w:val="16"/>
              </w:rPr>
              <w:t>roamed around outside</w:t>
            </w:r>
          </w:p>
          <w:p w:rsidR="005B45BB" w:rsidRDefault="003403AB">
            <w:pPr>
              <w:numPr>
                <w:ilvl w:val="0"/>
                <w:numId w:val="10"/>
              </w:numPr>
              <w:spacing w:line="240" w:lineRule="auto"/>
              <w:ind w:hanging="360"/>
              <w:rPr>
                <w:sz w:val="16"/>
                <w:szCs w:val="16"/>
              </w:rPr>
            </w:pPr>
            <w:r>
              <w:rPr>
                <w:sz w:val="16"/>
                <w:szCs w:val="16"/>
              </w:rPr>
              <w:t>helped around the house</w:t>
            </w:r>
          </w:p>
          <w:p w:rsidR="005B45BB" w:rsidRDefault="003403AB">
            <w:pPr>
              <w:spacing w:line="240" w:lineRule="auto"/>
              <w:contextualSpacing w:val="0"/>
            </w:pPr>
            <w:r>
              <w:rPr>
                <w:sz w:val="16"/>
                <w:szCs w:val="16"/>
              </w:rPr>
              <w:t xml:space="preserve">7. What did </w:t>
            </w:r>
            <w:proofErr w:type="spellStart"/>
            <w:r>
              <w:rPr>
                <w:sz w:val="16"/>
                <w:szCs w:val="16"/>
              </w:rPr>
              <w:t>Shindo</w:t>
            </w:r>
            <w:proofErr w:type="spellEnd"/>
            <w:r>
              <w:rPr>
                <w:sz w:val="16"/>
                <w:szCs w:val="16"/>
              </w:rPr>
              <w:t xml:space="preserve"> originally plan to do with the gourds? </w:t>
            </w:r>
          </w:p>
          <w:p w:rsidR="005B45BB" w:rsidRDefault="003403AB">
            <w:pPr>
              <w:numPr>
                <w:ilvl w:val="0"/>
                <w:numId w:val="6"/>
              </w:numPr>
              <w:spacing w:line="240" w:lineRule="auto"/>
              <w:ind w:hanging="360"/>
              <w:rPr>
                <w:sz w:val="16"/>
                <w:szCs w:val="16"/>
              </w:rPr>
            </w:pPr>
            <w:r>
              <w:rPr>
                <w:sz w:val="16"/>
                <w:szCs w:val="16"/>
              </w:rPr>
              <w:t>use them for crafts</w:t>
            </w:r>
          </w:p>
          <w:p w:rsidR="005B45BB" w:rsidRDefault="003403AB">
            <w:pPr>
              <w:numPr>
                <w:ilvl w:val="0"/>
                <w:numId w:val="6"/>
              </w:numPr>
              <w:spacing w:line="240" w:lineRule="auto"/>
              <w:ind w:hanging="360"/>
              <w:rPr>
                <w:sz w:val="16"/>
                <w:szCs w:val="16"/>
              </w:rPr>
            </w:pPr>
            <w:r>
              <w:rPr>
                <w:sz w:val="16"/>
                <w:szCs w:val="16"/>
              </w:rPr>
              <w:t xml:space="preserve">sell them at the market </w:t>
            </w:r>
          </w:p>
          <w:p w:rsidR="005B45BB" w:rsidRDefault="003403AB">
            <w:pPr>
              <w:numPr>
                <w:ilvl w:val="0"/>
                <w:numId w:val="6"/>
              </w:numPr>
              <w:spacing w:line="240" w:lineRule="auto"/>
              <w:ind w:hanging="360"/>
              <w:rPr>
                <w:sz w:val="16"/>
                <w:szCs w:val="16"/>
              </w:rPr>
            </w:pPr>
            <w:r>
              <w:rPr>
                <w:sz w:val="16"/>
                <w:szCs w:val="16"/>
              </w:rPr>
              <w:t xml:space="preserve">have them turn into children </w:t>
            </w:r>
          </w:p>
          <w:p w:rsidR="005B45BB" w:rsidRDefault="003403AB">
            <w:pPr>
              <w:numPr>
                <w:ilvl w:val="0"/>
                <w:numId w:val="6"/>
              </w:numPr>
              <w:spacing w:line="240" w:lineRule="auto"/>
              <w:ind w:hanging="360"/>
              <w:rPr>
                <w:sz w:val="16"/>
                <w:szCs w:val="16"/>
              </w:rPr>
            </w:pPr>
            <w:r>
              <w:rPr>
                <w:sz w:val="16"/>
                <w:szCs w:val="16"/>
              </w:rPr>
              <w:t xml:space="preserve">use them for bowls at home </w:t>
            </w:r>
          </w:p>
          <w:p w:rsidR="005B45BB" w:rsidRDefault="003403AB">
            <w:pPr>
              <w:spacing w:line="240" w:lineRule="auto"/>
              <w:contextualSpacing w:val="0"/>
            </w:pPr>
            <w:r>
              <w:rPr>
                <w:sz w:val="16"/>
                <w:szCs w:val="16"/>
              </w:rPr>
              <w:t xml:space="preserve">8. When would the gourds change form into children? </w:t>
            </w:r>
          </w:p>
          <w:p w:rsidR="005B45BB" w:rsidRDefault="003403AB">
            <w:pPr>
              <w:numPr>
                <w:ilvl w:val="0"/>
                <w:numId w:val="11"/>
              </w:numPr>
              <w:spacing w:line="240" w:lineRule="auto"/>
              <w:ind w:hanging="360"/>
              <w:rPr>
                <w:sz w:val="16"/>
                <w:szCs w:val="16"/>
              </w:rPr>
            </w:pPr>
            <w:r>
              <w:rPr>
                <w:sz w:val="16"/>
                <w:szCs w:val="16"/>
              </w:rPr>
              <w:t xml:space="preserve">when </w:t>
            </w:r>
            <w:proofErr w:type="spellStart"/>
            <w:r>
              <w:rPr>
                <w:sz w:val="16"/>
                <w:szCs w:val="16"/>
              </w:rPr>
              <w:t>Shindo</w:t>
            </w:r>
            <w:proofErr w:type="spellEnd"/>
            <w:r>
              <w:rPr>
                <w:sz w:val="16"/>
                <w:szCs w:val="16"/>
              </w:rPr>
              <w:t xml:space="preserve"> was in the bathroom</w:t>
            </w:r>
          </w:p>
          <w:p w:rsidR="005B45BB" w:rsidRDefault="003403AB">
            <w:pPr>
              <w:numPr>
                <w:ilvl w:val="0"/>
                <w:numId w:val="11"/>
              </w:numPr>
              <w:spacing w:line="240" w:lineRule="auto"/>
              <w:ind w:hanging="360"/>
              <w:rPr>
                <w:sz w:val="16"/>
                <w:szCs w:val="16"/>
              </w:rPr>
            </w:pPr>
            <w:r>
              <w:rPr>
                <w:sz w:val="16"/>
                <w:szCs w:val="16"/>
              </w:rPr>
              <w:t xml:space="preserve">when </w:t>
            </w:r>
            <w:proofErr w:type="spellStart"/>
            <w:r>
              <w:rPr>
                <w:sz w:val="16"/>
                <w:szCs w:val="16"/>
              </w:rPr>
              <w:t>Shindo</w:t>
            </w:r>
            <w:proofErr w:type="spellEnd"/>
            <w:r>
              <w:rPr>
                <w:sz w:val="16"/>
                <w:szCs w:val="16"/>
              </w:rPr>
              <w:t xml:space="preserve"> left the house</w:t>
            </w:r>
          </w:p>
          <w:p w:rsidR="005B45BB" w:rsidRDefault="003403AB">
            <w:pPr>
              <w:numPr>
                <w:ilvl w:val="0"/>
                <w:numId w:val="11"/>
              </w:numPr>
              <w:spacing w:line="240" w:lineRule="auto"/>
              <w:ind w:hanging="360"/>
              <w:rPr>
                <w:sz w:val="16"/>
                <w:szCs w:val="16"/>
              </w:rPr>
            </w:pPr>
            <w:r>
              <w:rPr>
                <w:sz w:val="16"/>
                <w:szCs w:val="16"/>
              </w:rPr>
              <w:t xml:space="preserve">when </w:t>
            </w:r>
            <w:proofErr w:type="spellStart"/>
            <w:r>
              <w:rPr>
                <w:sz w:val="16"/>
                <w:szCs w:val="16"/>
              </w:rPr>
              <w:t>Shindo</w:t>
            </w:r>
            <w:proofErr w:type="spellEnd"/>
            <w:r>
              <w:rPr>
                <w:sz w:val="16"/>
                <w:szCs w:val="16"/>
              </w:rPr>
              <w:t xml:space="preserve"> was cooking </w:t>
            </w:r>
          </w:p>
          <w:p w:rsidR="005B45BB" w:rsidRDefault="003403AB">
            <w:pPr>
              <w:numPr>
                <w:ilvl w:val="0"/>
                <w:numId w:val="11"/>
              </w:numPr>
              <w:spacing w:line="240" w:lineRule="auto"/>
              <w:ind w:hanging="360"/>
              <w:rPr>
                <w:sz w:val="16"/>
                <w:szCs w:val="16"/>
              </w:rPr>
            </w:pPr>
            <w:r>
              <w:rPr>
                <w:sz w:val="16"/>
                <w:szCs w:val="16"/>
              </w:rPr>
              <w:t xml:space="preserve">when </w:t>
            </w:r>
            <w:proofErr w:type="spellStart"/>
            <w:r>
              <w:rPr>
                <w:sz w:val="16"/>
                <w:szCs w:val="16"/>
              </w:rPr>
              <w:t>Shindo</w:t>
            </w:r>
            <w:proofErr w:type="spellEnd"/>
            <w:r>
              <w:rPr>
                <w:sz w:val="16"/>
                <w:szCs w:val="16"/>
              </w:rPr>
              <w:t xml:space="preserve"> was sleeping </w:t>
            </w:r>
          </w:p>
        </w:tc>
        <w:tc>
          <w:tcPr>
            <w:tcW w:w="468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rsidR="005B45BB" w:rsidRDefault="003403AB">
            <w:pPr>
              <w:spacing w:line="240" w:lineRule="auto"/>
              <w:contextualSpacing w:val="0"/>
            </w:pPr>
            <w:r>
              <w:rPr>
                <w:sz w:val="16"/>
                <w:szCs w:val="16"/>
              </w:rPr>
              <w:t xml:space="preserve">9. What setting does the story take place in? </w:t>
            </w:r>
          </w:p>
          <w:p w:rsidR="005B45BB" w:rsidRDefault="003403AB">
            <w:pPr>
              <w:numPr>
                <w:ilvl w:val="0"/>
                <w:numId w:val="15"/>
              </w:numPr>
              <w:spacing w:line="240" w:lineRule="auto"/>
              <w:ind w:hanging="360"/>
              <w:rPr>
                <w:sz w:val="16"/>
                <w:szCs w:val="16"/>
              </w:rPr>
            </w:pPr>
            <w:r>
              <w:rPr>
                <w:sz w:val="16"/>
                <w:szCs w:val="16"/>
              </w:rPr>
              <w:t>farm</w:t>
            </w:r>
          </w:p>
          <w:p w:rsidR="005B45BB" w:rsidRDefault="003403AB">
            <w:pPr>
              <w:numPr>
                <w:ilvl w:val="0"/>
                <w:numId w:val="15"/>
              </w:numPr>
              <w:spacing w:line="240" w:lineRule="auto"/>
              <w:ind w:hanging="360"/>
              <w:rPr>
                <w:sz w:val="16"/>
                <w:szCs w:val="16"/>
              </w:rPr>
            </w:pPr>
            <w:r>
              <w:rPr>
                <w:sz w:val="16"/>
                <w:szCs w:val="16"/>
              </w:rPr>
              <w:t>ocean town</w:t>
            </w:r>
          </w:p>
          <w:p w:rsidR="005B45BB" w:rsidRDefault="003403AB">
            <w:pPr>
              <w:numPr>
                <w:ilvl w:val="0"/>
                <w:numId w:val="15"/>
              </w:numPr>
              <w:spacing w:line="240" w:lineRule="auto"/>
              <w:ind w:hanging="360"/>
              <w:rPr>
                <w:sz w:val="16"/>
                <w:szCs w:val="16"/>
              </w:rPr>
            </w:pPr>
            <w:r>
              <w:rPr>
                <w:sz w:val="16"/>
                <w:szCs w:val="16"/>
              </w:rPr>
              <w:t>mountain village</w:t>
            </w:r>
          </w:p>
          <w:p w:rsidR="005B45BB" w:rsidRDefault="003403AB">
            <w:pPr>
              <w:numPr>
                <w:ilvl w:val="0"/>
                <w:numId w:val="15"/>
              </w:numPr>
              <w:spacing w:line="240" w:lineRule="auto"/>
              <w:ind w:hanging="360"/>
              <w:rPr>
                <w:sz w:val="16"/>
                <w:szCs w:val="16"/>
              </w:rPr>
            </w:pPr>
            <w:r>
              <w:rPr>
                <w:sz w:val="16"/>
                <w:szCs w:val="16"/>
              </w:rPr>
              <w:t>industrial ar</w:t>
            </w:r>
            <w:r>
              <w:rPr>
                <w:sz w:val="16"/>
                <w:szCs w:val="16"/>
              </w:rPr>
              <w:t>ea</w:t>
            </w:r>
          </w:p>
          <w:p w:rsidR="005B45BB" w:rsidRDefault="003403AB">
            <w:pPr>
              <w:spacing w:line="240" w:lineRule="auto"/>
              <w:contextualSpacing w:val="0"/>
            </w:pPr>
            <w:r>
              <w:rPr>
                <w:sz w:val="16"/>
                <w:szCs w:val="16"/>
              </w:rPr>
              <w:t xml:space="preserve">10. How did the children </w:t>
            </w:r>
            <w:r>
              <w:rPr>
                <w:b/>
                <w:sz w:val="16"/>
                <w:szCs w:val="16"/>
              </w:rPr>
              <w:t>best</w:t>
            </w:r>
            <w:r>
              <w:rPr>
                <w:sz w:val="16"/>
                <w:szCs w:val="16"/>
              </w:rPr>
              <w:t xml:space="preserve"> benefit </w:t>
            </w:r>
            <w:proofErr w:type="spellStart"/>
            <w:r>
              <w:rPr>
                <w:sz w:val="16"/>
                <w:szCs w:val="16"/>
              </w:rPr>
              <w:t>Shindo</w:t>
            </w:r>
            <w:proofErr w:type="spellEnd"/>
            <w:r>
              <w:rPr>
                <w:sz w:val="16"/>
                <w:szCs w:val="16"/>
              </w:rPr>
              <w:t xml:space="preserve">? </w:t>
            </w:r>
          </w:p>
          <w:p w:rsidR="005B45BB" w:rsidRDefault="003403AB">
            <w:pPr>
              <w:numPr>
                <w:ilvl w:val="0"/>
                <w:numId w:val="2"/>
              </w:numPr>
              <w:spacing w:line="240" w:lineRule="auto"/>
              <w:ind w:hanging="360"/>
              <w:rPr>
                <w:sz w:val="16"/>
                <w:szCs w:val="16"/>
              </w:rPr>
            </w:pPr>
            <w:r>
              <w:rPr>
                <w:sz w:val="16"/>
                <w:szCs w:val="16"/>
              </w:rPr>
              <w:t>helped with work around the house</w:t>
            </w:r>
          </w:p>
          <w:p w:rsidR="005B45BB" w:rsidRDefault="003403AB">
            <w:pPr>
              <w:numPr>
                <w:ilvl w:val="0"/>
                <w:numId w:val="2"/>
              </w:numPr>
              <w:spacing w:line="240" w:lineRule="auto"/>
              <w:ind w:hanging="360"/>
              <w:rPr>
                <w:sz w:val="16"/>
                <w:szCs w:val="16"/>
              </w:rPr>
            </w:pPr>
            <w:r>
              <w:rPr>
                <w:sz w:val="16"/>
                <w:szCs w:val="16"/>
              </w:rPr>
              <w:t>they went to town with her to buy vegetables</w:t>
            </w:r>
          </w:p>
          <w:p w:rsidR="005B45BB" w:rsidRDefault="003403AB">
            <w:pPr>
              <w:numPr>
                <w:ilvl w:val="0"/>
                <w:numId w:val="2"/>
              </w:numPr>
              <w:spacing w:line="240" w:lineRule="auto"/>
              <w:ind w:hanging="360"/>
              <w:rPr>
                <w:sz w:val="16"/>
                <w:szCs w:val="16"/>
              </w:rPr>
            </w:pPr>
            <w:r>
              <w:rPr>
                <w:sz w:val="16"/>
                <w:szCs w:val="16"/>
              </w:rPr>
              <w:t>they cured her loneliness by giving comfort and happiness</w:t>
            </w:r>
          </w:p>
          <w:p w:rsidR="005B45BB" w:rsidRDefault="003403AB">
            <w:pPr>
              <w:numPr>
                <w:ilvl w:val="0"/>
                <w:numId w:val="2"/>
              </w:numPr>
              <w:spacing w:line="240" w:lineRule="auto"/>
              <w:ind w:hanging="360"/>
              <w:rPr>
                <w:sz w:val="16"/>
                <w:szCs w:val="16"/>
              </w:rPr>
            </w:pPr>
            <w:r>
              <w:rPr>
                <w:sz w:val="16"/>
                <w:szCs w:val="16"/>
              </w:rPr>
              <w:t xml:space="preserve">they gave her energy so she wouldn’t be tired </w:t>
            </w:r>
          </w:p>
          <w:p w:rsidR="005B45BB" w:rsidRDefault="003403AB">
            <w:pPr>
              <w:spacing w:line="240" w:lineRule="auto"/>
              <w:contextualSpacing w:val="0"/>
            </w:pPr>
            <w:r>
              <w:rPr>
                <w:sz w:val="16"/>
                <w:szCs w:val="16"/>
              </w:rPr>
              <w:t xml:space="preserve">11. What happened to the pot that </w:t>
            </w:r>
            <w:proofErr w:type="spellStart"/>
            <w:r>
              <w:rPr>
                <w:sz w:val="16"/>
                <w:szCs w:val="16"/>
              </w:rPr>
              <w:t>Shindo</w:t>
            </w:r>
            <w:proofErr w:type="spellEnd"/>
            <w:r>
              <w:rPr>
                <w:sz w:val="16"/>
                <w:szCs w:val="16"/>
              </w:rPr>
              <w:t xml:space="preserve"> was carrying? </w:t>
            </w:r>
          </w:p>
          <w:p w:rsidR="005B45BB" w:rsidRDefault="003403AB">
            <w:pPr>
              <w:numPr>
                <w:ilvl w:val="0"/>
                <w:numId w:val="5"/>
              </w:numPr>
              <w:spacing w:line="240" w:lineRule="auto"/>
              <w:ind w:hanging="360"/>
              <w:rPr>
                <w:sz w:val="16"/>
                <w:szCs w:val="16"/>
              </w:rPr>
            </w:pPr>
            <w:r>
              <w:rPr>
                <w:sz w:val="16"/>
                <w:szCs w:val="16"/>
              </w:rPr>
              <w:t>she made stew with it</w:t>
            </w:r>
          </w:p>
          <w:p w:rsidR="005B45BB" w:rsidRDefault="003403AB">
            <w:pPr>
              <w:numPr>
                <w:ilvl w:val="0"/>
                <w:numId w:val="5"/>
              </w:numPr>
              <w:spacing w:line="240" w:lineRule="auto"/>
              <w:ind w:hanging="360"/>
              <w:rPr>
                <w:sz w:val="16"/>
                <w:szCs w:val="16"/>
              </w:rPr>
            </w:pPr>
            <w:r>
              <w:rPr>
                <w:sz w:val="16"/>
                <w:szCs w:val="16"/>
              </w:rPr>
              <w:t xml:space="preserve">she was pushed and dropped it </w:t>
            </w:r>
          </w:p>
          <w:p w:rsidR="005B45BB" w:rsidRDefault="003403AB">
            <w:pPr>
              <w:numPr>
                <w:ilvl w:val="0"/>
                <w:numId w:val="5"/>
              </w:numPr>
              <w:spacing w:line="240" w:lineRule="auto"/>
              <w:ind w:hanging="360"/>
              <w:rPr>
                <w:sz w:val="16"/>
                <w:szCs w:val="16"/>
              </w:rPr>
            </w:pPr>
            <w:r>
              <w:rPr>
                <w:sz w:val="16"/>
                <w:szCs w:val="16"/>
              </w:rPr>
              <w:t xml:space="preserve">she put the pot down </w:t>
            </w:r>
          </w:p>
          <w:p w:rsidR="005B45BB" w:rsidRDefault="003403AB">
            <w:pPr>
              <w:numPr>
                <w:ilvl w:val="0"/>
                <w:numId w:val="5"/>
              </w:numPr>
              <w:spacing w:line="240" w:lineRule="auto"/>
              <w:ind w:hanging="360"/>
              <w:rPr>
                <w:sz w:val="16"/>
                <w:szCs w:val="16"/>
              </w:rPr>
            </w:pPr>
            <w:r>
              <w:rPr>
                <w:sz w:val="16"/>
                <w:szCs w:val="16"/>
              </w:rPr>
              <w:t xml:space="preserve">she tripped, dropped it and it shattered </w:t>
            </w:r>
          </w:p>
          <w:p w:rsidR="005B45BB" w:rsidRDefault="003403AB">
            <w:pPr>
              <w:spacing w:line="240" w:lineRule="auto"/>
              <w:contextualSpacing w:val="0"/>
            </w:pPr>
            <w:r>
              <w:rPr>
                <w:sz w:val="16"/>
                <w:szCs w:val="16"/>
              </w:rPr>
              <w:t xml:space="preserve">12. What was </w:t>
            </w:r>
            <w:proofErr w:type="spellStart"/>
            <w:r>
              <w:rPr>
                <w:sz w:val="16"/>
                <w:szCs w:val="16"/>
              </w:rPr>
              <w:t>Shindo’s</w:t>
            </w:r>
            <w:proofErr w:type="spellEnd"/>
            <w:r>
              <w:rPr>
                <w:sz w:val="16"/>
                <w:szCs w:val="16"/>
              </w:rPr>
              <w:t xml:space="preserve"> main hobby? </w:t>
            </w:r>
          </w:p>
          <w:p w:rsidR="005B45BB" w:rsidRDefault="003403AB">
            <w:pPr>
              <w:numPr>
                <w:ilvl w:val="0"/>
                <w:numId w:val="13"/>
              </w:numPr>
              <w:spacing w:line="240" w:lineRule="auto"/>
              <w:ind w:hanging="360"/>
              <w:rPr>
                <w:sz w:val="16"/>
                <w:szCs w:val="16"/>
              </w:rPr>
            </w:pPr>
            <w:r>
              <w:rPr>
                <w:sz w:val="16"/>
                <w:szCs w:val="16"/>
              </w:rPr>
              <w:t>sewing</w:t>
            </w:r>
          </w:p>
          <w:p w:rsidR="005B45BB" w:rsidRDefault="003403AB">
            <w:pPr>
              <w:numPr>
                <w:ilvl w:val="0"/>
                <w:numId w:val="13"/>
              </w:numPr>
              <w:spacing w:line="240" w:lineRule="auto"/>
              <w:ind w:hanging="360"/>
              <w:rPr>
                <w:sz w:val="16"/>
                <w:szCs w:val="16"/>
              </w:rPr>
            </w:pPr>
            <w:r>
              <w:rPr>
                <w:sz w:val="16"/>
                <w:szCs w:val="16"/>
              </w:rPr>
              <w:t>tending the field</w:t>
            </w:r>
          </w:p>
          <w:p w:rsidR="005B45BB" w:rsidRDefault="003403AB">
            <w:pPr>
              <w:numPr>
                <w:ilvl w:val="0"/>
                <w:numId w:val="13"/>
              </w:numPr>
              <w:spacing w:line="240" w:lineRule="auto"/>
              <w:ind w:hanging="360"/>
              <w:rPr>
                <w:sz w:val="16"/>
                <w:szCs w:val="16"/>
              </w:rPr>
            </w:pPr>
            <w:r>
              <w:rPr>
                <w:sz w:val="16"/>
                <w:szCs w:val="16"/>
              </w:rPr>
              <w:t>cooking for the village</w:t>
            </w:r>
          </w:p>
          <w:p w:rsidR="005B45BB" w:rsidRDefault="003403AB">
            <w:pPr>
              <w:numPr>
                <w:ilvl w:val="0"/>
                <w:numId w:val="13"/>
              </w:numPr>
              <w:spacing w:line="240" w:lineRule="auto"/>
              <w:ind w:hanging="360"/>
              <w:rPr>
                <w:sz w:val="16"/>
                <w:szCs w:val="16"/>
              </w:rPr>
            </w:pPr>
            <w:r>
              <w:rPr>
                <w:sz w:val="16"/>
                <w:szCs w:val="16"/>
              </w:rPr>
              <w:t>tending to her children</w:t>
            </w:r>
          </w:p>
          <w:p w:rsidR="005B45BB" w:rsidRDefault="003403AB">
            <w:pPr>
              <w:spacing w:line="240" w:lineRule="auto"/>
              <w:contextualSpacing w:val="0"/>
            </w:pPr>
            <w:r>
              <w:rPr>
                <w:sz w:val="16"/>
                <w:szCs w:val="16"/>
              </w:rPr>
              <w:t xml:space="preserve">13. Where was </w:t>
            </w:r>
            <w:proofErr w:type="spellStart"/>
            <w:r>
              <w:rPr>
                <w:sz w:val="16"/>
                <w:szCs w:val="16"/>
              </w:rPr>
              <w:t>Shindo</w:t>
            </w:r>
            <w:proofErr w:type="spellEnd"/>
            <w:r>
              <w:rPr>
                <w:sz w:val="16"/>
                <w:szCs w:val="16"/>
              </w:rPr>
              <w:t xml:space="preserve"> living? </w:t>
            </w:r>
          </w:p>
          <w:p w:rsidR="005B45BB" w:rsidRDefault="003403AB">
            <w:pPr>
              <w:numPr>
                <w:ilvl w:val="0"/>
                <w:numId w:val="14"/>
              </w:numPr>
              <w:spacing w:line="240" w:lineRule="auto"/>
              <w:ind w:hanging="360"/>
              <w:rPr>
                <w:sz w:val="16"/>
                <w:szCs w:val="16"/>
              </w:rPr>
            </w:pPr>
            <w:r>
              <w:rPr>
                <w:sz w:val="16"/>
                <w:szCs w:val="16"/>
              </w:rPr>
              <w:t>a house</w:t>
            </w:r>
          </w:p>
          <w:p w:rsidR="005B45BB" w:rsidRDefault="003403AB">
            <w:pPr>
              <w:numPr>
                <w:ilvl w:val="0"/>
                <w:numId w:val="14"/>
              </w:numPr>
              <w:spacing w:line="240" w:lineRule="auto"/>
              <w:ind w:hanging="360"/>
              <w:rPr>
                <w:sz w:val="16"/>
                <w:szCs w:val="16"/>
              </w:rPr>
            </w:pPr>
            <w:r>
              <w:rPr>
                <w:sz w:val="16"/>
                <w:szCs w:val="16"/>
              </w:rPr>
              <w:t>a hut</w:t>
            </w:r>
          </w:p>
          <w:p w:rsidR="005B45BB" w:rsidRDefault="003403AB">
            <w:pPr>
              <w:numPr>
                <w:ilvl w:val="0"/>
                <w:numId w:val="14"/>
              </w:numPr>
              <w:spacing w:line="240" w:lineRule="auto"/>
              <w:ind w:hanging="360"/>
              <w:rPr>
                <w:sz w:val="16"/>
                <w:szCs w:val="16"/>
              </w:rPr>
            </w:pPr>
            <w:r>
              <w:rPr>
                <w:sz w:val="16"/>
                <w:szCs w:val="16"/>
              </w:rPr>
              <w:t>an apartment</w:t>
            </w:r>
          </w:p>
          <w:p w:rsidR="005B45BB" w:rsidRDefault="003403AB">
            <w:pPr>
              <w:numPr>
                <w:ilvl w:val="0"/>
                <w:numId w:val="14"/>
              </w:numPr>
              <w:spacing w:line="240" w:lineRule="auto"/>
              <w:ind w:hanging="360"/>
              <w:rPr>
                <w:sz w:val="16"/>
                <w:szCs w:val="16"/>
              </w:rPr>
            </w:pPr>
            <w:r>
              <w:rPr>
                <w:sz w:val="16"/>
                <w:szCs w:val="16"/>
              </w:rPr>
              <w:t xml:space="preserve">a mansion </w:t>
            </w:r>
          </w:p>
          <w:p w:rsidR="005B45BB" w:rsidRDefault="003403AB">
            <w:pPr>
              <w:spacing w:line="240" w:lineRule="auto"/>
              <w:contextualSpacing w:val="0"/>
            </w:pPr>
            <w:r>
              <w:rPr>
                <w:sz w:val="16"/>
                <w:szCs w:val="16"/>
              </w:rPr>
              <w:t xml:space="preserve">14. What made </w:t>
            </w:r>
            <w:proofErr w:type="spellStart"/>
            <w:r>
              <w:rPr>
                <w:sz w:val="16"/>
                <w:szCs w:val="16"/>
              </w:rPr>
              <w:t>Kitete</w:t>
            </w:r>
            <w:proofErr w:type="spellEnd"/>
            <w:r>
              <w:rPr>
                <w:sz w:val="16"/>
                <w:szCs w:val="16"/>
              </w:rPr>
              <w:t xml:space="preserve"> slow witted? </w:t>
            </w:r>
          </w:p>
          <w:p w:rsidR="005B45BB" w:rsidRDefault="003403AB">
            <w:pPr>
              <w:numPr>
                <w:ilvl w:val="0"/>
                <w:numId w:val="1"/>
              </w:numPr>
              <w:spacing w:line="240" w:lineRule="auto"/>
              <w:ind w:hanging="360"/>
              <w:rPr>
                <w:sz w:val="16"/>
                <w:szCs w:val="16"/>
              </w:rPr>
            </w:pPr>
            <w:r>
              <w:rPr>
                <w:sz w:val="16"/>
                <w:szCs w:val="16"/>
              </w:rPr>
              <w:t>he was smaller than the others</w:t>
            </w:r>
          </w:p>
          <w:p w:rsidR="005B45BB" w:rsidRDefault="003403AB">
            <w:pPr>
              <w:numPr>
                <w:ilvl w:val="0"/>
                <w:numId w:val="1"/>
              </w:numPr>
              <w:spacing w:line="240" w:lineRule="auto"/>
              <w:ind w:hanging="360"/>
              <w:rPr>
                <w:sz w:val="16"/>
                <w:szCs w:val="16"/>
              </w:rPr>
            </w:pPr>
            <w:r>
              <w:rPr>
                <w:sz w:val="16"/>
                <w:szCs w:val="16"/>
              </w:rPr>
              <w:t>he was younger than the other children</w:t>
            </w:r>
          </w:p>
          <w:p w:rsidR="005B45BB" w:rsidRDefault="003403AB">
            <w:pPr>
              <w:numPr>
                <w:ilvl w:val="0"/>
                <w:numId w:val="1"/>
              </w:numPr>
              <w:spacing w:line="240" w:lineRule="auto"/>
              <w:ind w:hanging="360"/>
              <w:rPr>
                <w:sz w:val="16"/>
                <w:szCs w:val="16"/>
              </w:rPr>
            </w:pPr>
            <w:r>
              <w:rPr>
                <w:sz w:val="16"/>
                <w:szCs w:val="16"/>
              </w:rPr>
              <w:t>he was dropped</w:t>
            </w:r>
          </w:p>
          <w:p w:rsidR="005B45BB" w:rsidRDefault="003403AB">
            <w:pPr>
              <w:numPr>
                <w:ilvl w:val="0"/>
                <w:numId w:val="1"/>
              </w:numPr>
              <w:spacing w:line="240" w:lineRule="auto"/>
              <w:ind w:hanging="360"/>
              <w:rPr>
                <w:sz w:val="16"/>
                <w:szCs w:val="16"/>
              </w:rPr>
            </w:pPr>
            <w:r>
              <w:rPr>
                <w:sz w:val="16"/>
                <w:szCs w:val="16"/>
              </w:rPr>
              <w:t>he was the only one dried by the fire</w:t>
            </w:r>
          </w:p>
          <w:p w:rsidR="005B45BB" w:rsidRDefault="003403AB">
            <w:pPr>
              <w:spacing w:line="240" w:lineRule="auto"/>
              <w:contextualSpacing w:val="0"/>
            </w:pPr>
            <w:r>
              <w:rPr>
                <w:sz w:val="16"/>
                <w:szCs w:val="16"/>
              </w:rPr>
              <w:t xml:space="preserve">15. What limitation did </w:t>
            </w:r>
            <w:proofErr w:type="spellStart"/>
            <w:r>
              <w:rPr>
                <w:sz w:val="16"/>
                <w:szCs w:val="16"/>
              </w:rPr>
              <w:t>Kitete</w:t>
            </w:r>
            <w:proofErr w:type="spellEnd"/>
            <w:r>
              <w:rPr>
                <w:sz w:val="16"/>
                <w:szCs w:val="16"/>
              </w:rPr>
              <w:t xml:space="preserve"> have? </w:t>
            </w:r>
          </w:p>
          <w:p w:rsidR="005B45BB" w:rsidRDefault="003403AB">
            <w:pPr>
              <w:numPr>
                <w:ilvl w:val="0"/>
                <w:numId w:val="7"/>
              </w:numPr>
              <w:spacing w:line="240" w:lineRule="auto"/>
              <w:ind w:hanging="360"/>
              <w:rPr>
                <w:sz w:val="16"/>
                <w:szCs w:val="16"/>
              </w:rPr>
            </w:pPr>
            <w:r>
              <w:rPr>
                <w:sz w:val="16"/>
                <w:szCs w:val="16"/>
              </w:rPr>
              <w:t>he did not do work</w:t>
            </w:r>
          </w:p>
          <w:p w:rsidR="005B45BB" w:rsidRDefault="003403AB">
            <w:pPr>
              <w:numPr>
                <w:ilvl w:val="0"/>
                <w:numId w:val="7"/>
              </w:numPr>
              <w:spacing w:line="240" w:lineRule="auto"/>
              <w:ind w:hanging="360"/>
              <w:rPr>
                <w:sz w:val="16"/>
                <w:szCs w:val="16"/>
              </w:rPr>
            </w:pPr>
            <w:r>
              <w:rPr>
                <w:sz w:val="16"/>
                <w:szCs w:val="16"/>
              </w:rPr>
              <w:t>he was not as smart as the others</w:t>
            </w:r>
          </w:p>
          <w:p w:rsidR="005B45BB" w:rsidRDefault="003403AB">
            <w:pPr>
              <w:numPr>
                <w:ilvl w:val="0"/>
                <w:numId w:val="7"/>
              </w:numPr>
              <w:spacing w:line="240" w:lineRule="auto"/>
              <w:ind w:hanging="360"/>
              <w:rPr>
                <w:sz w:val="16"/>
                <w:szCs w:val="16"/>
              </w:rPr>
            </w:pPr>
            <w:r>
              <w:rPr>
                <w:sz w:val="16"/>
                <w:szCs w:val="16"/>
              </w:rPr>
              <w:t xml:space="preserve">he was seen as useless </w:t>
            </w:r>
          </w:p>
          <w:p w:rsidR="005B45BB" w:rsidRDefault="003403AB">
            <w:pPr>
              <w:numPr>
                <w:ilvl w:val="0"/>
                <w:numId w:val="7"/>
              </w:numPr>
              <w:spacing w:line="240" w:lineRule="auto"/>
              <w:ind w:hanging="360"/>
              <w:rPr>
                <w:sz w:val="16"/>
                <w:szCs w:val="16"/>
              </w:rPr>
            </w:pPr>
            <w:r>
              <w:rPr>
                <w:sz w:val="16"/>
                <w:szCs w:val="16"/>
              </w:rPr>
              <w:t>all of the above</w:t>
            </w:r>
          </w:p>
        </w:tc>
      </w:tr>
    </w:tbl>
    <w:p w:rsidR="005B45BB" w:rsidRDefault="005B45BB">
      <w:pPr>
        <w:spacing w:line="240" w:lineRule="auto"/>
      </w:pPr>
    </w:p>
    <w:sectPr w:rsidR="005B45BB">
      <w:headerReference w:type="default" r:id="rId14"/>
      <w:pgSz w:w="12240" w:h="15840"/>
      <w:pgMar w:top="1440" w:right="1440" w:bottom="1440" w:left="1440" w:header="720" w:footer="720" w:gutter="0"/>
      <w:pgNumType w:start="1"/>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3AB" w:rsidRDefault="003403AB">
      <w:pPr>
        <w:spacing w:line="240" w:lineRule="auto"/>
      </w:pPr>
      <w:r>
        <w:separator/>
      </w:r>
    </w:p>
  </w:endnote>
  <w:endnote w:type="continuationSeparator" w:id="0">
    <w:p w:rsidR="003403AB" w:rsidRDefault="003403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3AB" w:rsidRDefault="003403AB">
      <w:pPr>
        <w:spacing w:line="240" w:lineRule="auto"/>
      </w:pPr>
      <w:r>
        <w:separator/>
      </w:r>
    </w:p>
  </w:footnote>
  <w:footnote w:type="continuationSeparator" w:id="0">
    <w:p w:rsidR="003403AB" w:rsidRDefault="003403A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5BB" w:rsidRDefault="005B45B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5096"/>
    <w:multiLevelType w:val="multilevel"/>
    <w:tmpl w:val="840408F6"/>
    <w:lvl w:ilvl="0">
      <w:start w:val="1"/>
      <w:numFmt w:val="lowerLetter"/>
      <w:lvlText w:val="%1."/>
      <w:lvlJc w:val="left"/>
      <w:pPr>
        <w:ind w:left="720" w:firstLine="1080"/>
      </w:pPr>
      <w:rPr>
        <w:u w:val="none"/>
      </w:rPr>
    </w:lvl>
    <w:lvl w:ilvl="1">
      <w:start w:val="1"/>
      <w:numFmt w:val="lowerRoman"/>
      <w:lvlText w:val="%2."/>
      <w:lvlJc w:val="left"/>
      <w:pPr>
        <w:ind w:left="1440" w:firstLine="2520"/>
      </w:pPr>
      <w:rPr>
        <w:u w:val="none"/>
      </w:rPr>
    </w:lvl>
    <w:lvl w:ilvl="2">
      <w:start w:val="1"/>
      <w:numFmt w:val="decimal"/>
      <w:lvlText w:val="%3."/>
      <w:lvlJc w:val="right"/>
      <w:pPr>
        <w:ind w:left="2160" w:firstLine="3960"/>
      </w:pPr>
      <w:rPr>
        <w:u w:val="none"/>
      </w:rPr>
    </w:lvl>
    <w:lvl w:ilvl="3">
      <w:start w:val="1"/>
      <w:numFmt w:val="lowerLetter"/>
      <w:lvlText w:val="%4."/>
      <w:lvlJc w:val="left"/>
      <w:pPr>
        <w:ind w:left="2880" w:firstLine="5400"/>
      </w:pPr>
      <w:rPr>
        <w:u w:val="none"/>
      </w:rPr>
    </w:lvl>
    <w:lvl w:ilvl="4">
      <w:start w:val="1"/>
      <w:numFmt w:val="lowerRoman"/>
      <w:lvlText w:val="%5."/>
      <w:lvlJc w:val="left"/>
      <w:pPr>
        <w:ind w:left="3600" w:firstLine="6840"/>
      </w:pPr>
      <w:rPr>
        <w:u w:val="none"/>
      </w:rPr>
    </w:lvl>
    <w:lvl w:ilvl="5">
      <w:start w:val="1"/>
      <w:numFmt w:val="decimal"/>
      <w:lvlText w:val="%6."/>
      <w:lvlJc w:val="right"/>
      <w:pPr>
        <w:ind w:left="4320" w:firstLine="8280"/>
      </w:pPr>
      <w:rPr>
        <w:u w:val="none"/>
      </w:rPr>
    </w:lvl>
    <w:lvl w:ilvl="6">
      <w:start w:val="1"/>
      <w:numFmt w:val="lowerLetter"/>
      <w:lvlText w:val="%7."/>
      <w:lvlJc w:val="left"/>
      <w:pPr>
        <w:ind w:left="5040" w:firstLine="9720"/>
      </w:pPr>
      <w:rPr>
        <w:u w:val="none"/>
      </w:rPr>
    </w:lvl>
    <w:lvl w:ilvl="7">
      <w:start w:val="1"/>
      <w:numFmt w:val="lowerRoman"/>
      <w:lvlText w:val="%8."/>
      <w:lvlJc w:val="left"/>
      <w:pPr>
        <w:ind w:left="5760" w:firstLine="11160"/>
      </w:pPr>
      <w:rPr>
        <w:u w:val="none"/>
      </w:rPr>
    </w:lvl>
    <w:lvl w:ilvl="8">
      <w:start w:val="1"/>
      <w:numFmt w:val="decimal"/>
      <w:lvlText w:val="%9."/>
      <w:lvlJc w:val="right"/>
      <w:pPr>
        <w:ind w:left="6480" w:firstLine="12600"/>
      </w:pPr>
      <w:rPr>
        <w:u w:val="none"/>
      </w:rPr>
    </w:lvl>
  </w:abstractNum>
  <w:abstractNum w:abstractNumId="1" w15:restartNumberingAfterBreak="0">
    <w:nsid w:val="08473524"/>
    <w:multiLevelType w:val="multilevel"/>
    <w:tmpl w:val="CE66A736"/>
    <w:lvl w:ilvl="0">
      <w:start w:val="1"/>
      <w:numFmt w:val="lowerLetter"/>
      <w:lvlText w:val="%1."/>
      <w:lvlJc w:val="left"/>
      <w:pPr>
        <w:ind w:left="720" w:firstLine="1080"/>
      </w:pPr>
      <w:rPr>
        <w:u w:val="none"/>
      </w:rPr>
    </w:lvl>
    <w:lvl w:ilvl="1">
      <w:start w:val="1"/>
      <w:numFmt w:val="lowerRoman"/>
      <w:lvlText w:val="%2."/>
      <w:lvlJc w:val="left"/>
      <w:pPr>
        <w:ind w:left="1440" w:firstLine="2520"/>
      </w:pPr>
      <w:rPr>
        <w:u w:val="none"/>
      </w:rPr>
    </w:lvl>
    <w:lvl w:ilvl="2">
      <w:start w:val="1"/>
      <w:numFmt w:val="decimal"/>
      <w:lvlText w:val="%3."/>
      <w:lvlJc w:val="right"/>
      <w:pPr>
        <w:ind w:left="2160" w:firstLine="3960"/>
      </w:pPr>
      <w:rPr>
        <w:u w:val="none"/>
      </w:rPr>
    </w:lvl>
    <w:lvl w:ilvl="3">
      <w:start w:val="1"/>
      <w:numFmt w:val="lowerLetter"/>
      <w:lvlText w:val="%4."/>
      <w:lvlJc w:val="left"/>
      <w:pPr>
        <w:ind w:left="2880" w:firstLine="5400"/>
      </w:pPr>
      <w:rPr>
        <w:u w:val="none"/>
      </w:rPr>
    </w:lvl>
    <w:lvl w:ilvl="4">
      <w:start w:val="1"/>
      <w:numFmt w:val="lowerRoman"/>
      <w:lvlText w:val="%5."/>
      <w:lvlJc w:val="left"/>
      <w:pPr>
        <w:ind w:left="3600" w:firstLine="6840"/>
      </w:pPr>
      <w:rPr>
        <w:u w:val="none"/>
      </w:rPr>
    </w:lvl>
    <w:lvl w:ilvl="5">
      <w:start w:val="1"/>
      <w:numFmt w:val="decimal"/>
      <w:lvlText w:val="%6."/>
      <w:lvlJc w:val="right"/>
      <w:pPr>
        <w:ind w:left="4320" w:firstLine="8280"/>
      </w:pPr>
      <w:rPr>
        <w:u w:val="none"/>
      </w:rPr>
    </w:lvl>
    <w:lvl w:ilvl="6">
      <w:start w:val="1"/>
      <w:numFmt w:val="lowerLetter"/>
      <w:lvlText w:val="%7."/>
      <w:lvlJc w:val="left"/>
      <w:pPr>
        <w:ind w:left="5040" w:firstLine="9720"/>
      </w:pPr>
      <w:rPr>
        <w:u w:val="none"/>
      </w:rPr>
    </w:lvl>
    <w:lvl w:ilvl="7">
      <w:start w:val="1"/>
      <w:numFmt w:val="lowerRoman"/>
      <w:lvlText w:val="%8."/>
      <w:lvlJc w:val="left"/>
      <w:pPr>
        <w:ind w:left="5760" w:firstLine="11160"/>
      </w:pPr>
      <w:rPr>
        <w:u w:val="none"/>
      </w:rPr>
    </w:lvl>
    <w:lvl w:ilvl="8">
      <w:start w:val="1"/>
      <w:numFmt w:val="decimal"/>
      <w:lvlText w:val="%9."/>
      <w:lvlJc w:val="right"/>
      <w:pPr>
        <w:ind w:left="6480" w:firstLine="12600"/>
      </w:pPr>
      <w:rPr>
        <w:u w:val="none"/>
      </w:rPr>
    </w:lvl>
  </w:abstractNum>
  <w:abstractNum w:abstractNumId="2" w15:restartNumberingAfterBreak="0">
    <w:nsid w:val="1D9B7C86"/>
    <w:multiLevelType w:val="multilevel"/>
    <w:tmpl w:val="C6B23F96"/>
    <w:lvl w:ilvl="0">
      <w:start w:val="1"/>
      <w:numFmt w:val="lowerLetter"/>
      <w:lvlText w:val="%1."/>
      <w:lvlJc w:val="left"/>
      <w:pPr>
        <w:ind w:left="720" w:firstLine="1080"/>
      </w:pPr>
      <w:rPr>
        <w:u w:val="none"/>
      </w:rPr>
    </w:lvl>
    <w:lvl w:ilvl="1">
      <w:start w:val="1"/>
      <w:numFmt w:val="lowerRoman"/>
      <w:lvlText w:val="%2."/>
      <w:lvlJc w:val="left"/>
      <w:pPr>
        <w:ind w:left="1440" w:firstLine="2520"/>
      </w:pPr>
      <w:rPr>
        <w:u w:val="none"/>
      </w:rPr>
    </w:lvl>
    <w:lvl w:ilvl="2">
      <w:start w:val="1"/>
      <w:numFmt w:val="decimal"/>
      <w:lvlText w:val="%3."/>
      <w:lvlJc w:val="right"/>
      <w:pPr>
        <w:ind w:left="2160" w:firstLine="3960"/>
      </w:pPr>
      <w:rPr>
        <w:u w:val="none"/>
      </w:rPr>
    </w:lvl>
    <w:lvl w:ilvl="3">
      <w:start w:val="1"/>
      <w:numFmt w:val="lowerLetter"/>
      <w:lvlText w:val="%4."/>
      <w:lvlJc w:val="left"/>
      <w:pPr>
        <w:ind w:left="2880" w:firstLine="5400"/>
      </w:pPr>
      <w:rPr>
        <w:u w:val="none"/>
      </w:rPr>
    </w:lvl>
    <w:lvl w:ilvl="4">
      <w:start w:val="1"/>
      <w:numFmt w:val="lowerRoman"/>
      <w:lvlText w:val="%5."/>
      <w:lvlJc w:val="left"/>
      <w:pPr>
        <w:ind w:left="3600" w:firstLine="6840"/>
      </w:pPr>
      <w:rPr>
        <w:u w:val="none"/>
      </w:rPr>
    </w:lvl>
    <w:lvl w:ilvl="5">
      <w:start w:val="1"/>
      <w:numFmt w:val="decimal"/>
      <w:lvlText w:val="%6."/>
      <w:lvlJc w:val="right"/>
      <w:pPr>
        <w:ind w:left="4320" w:firstLine="8280"/>
      </w:pPr>
      <w:rPr>
        <w:u w:val="none"/>
      </w:rPr>
    </w:lvl>
    <w:lvl w:ilvl="6">
      <w:start w:val="1"/>
      <w:numFmt w:val="lowerLetter"/>
      <w:lvlText w:val="%7."/>
      <w:lvlJc w:val="left"/>
      <w:pPr>
        <w:ind w:left="5040" w:firstLine="9720"/>
      </w:pPr>
      <w:rPr>
        <w:u w:val="none"/>
      </w:rPr>
    </w:lvl>
    <w:lvl w:ilvl="7">
      <w:start w:val="1"/>
      <w:numFmt w:val="lowerRoman"/>
      <w:lvlText w:val="%8."/>
      <w:lvlJc w:val="left"/>
      <w:pPr>
        <w:ind w:left="5760" w:firstLine="11160"/>
      </w:pPr>
      <w:rPr>
        <w:u w:val="none"/>
      </w:rPr>
    </w:lvl>
    <w:lvl w:ilvl="8">
      <w:start w:val="1"/>
      <w:numFmt w:val="decimal"/>
      <w:lvlText w:val="%9."/>
      <w:lvlJc w:val="right"/>
      <w:pPr>
        <w:ind w:left="6480" w:firstLine="12600"/>
      </w:pPr>
      <w:rPr>
        <w:u w:val="none"/>
      </w:rPr>
    </w:lvl>
  </w:abstractNum>
  <w:abstractNum w:abstractNumId="3" w15:restartNumberingAfterBreak="0">
    <w:nsid w:val="1F0A7056"/>
    <w:multiLevelType w:val="multilevel"/>
    <w:tmpl w:val="E3C47B18"/>
    <w:lvl w:ilvl="0">
      <w:start w:val="1"/>
      <w:numFmt w:val="lowerLetter"/>
      <w:lvlText w:val="%1."/>
      <w:lvlJc w:val="left"/>
      <w:pPr>
        <w:ind w:left="720" w:firstLine="1080"/>
      </w:pPr>
      <w:rPr>
        <w:u w:val="none"/>
      </w:rPr>
    </w:lvl>
    <w:lvl w:ilvl="1">
      <w:start w:val="1"/>
      <w:numFmt w:val="lowerRoman"/>
      <w:lvlText w:val="%2."/>
      <w:lvlJc w:val="left"/>
      <w:pPr>
        <w:ind w:left="1440" w:firstLine="2520"/>
      </w:pPr>
      <w:rPr>
        <w:u w:val="none"/>
      </w:rPr>
    </w:lvl>
    <w:lvl w:ilvl="2">
      <w:start w:val="1"/>
      <w:numFmt w:val="decimal"/>
      <w:lvlText w:val="%3."/>
      <w:lvlJc w:val="right"/>
      <w:pPr>
        <w:ind w:left="2160" w:firstLine="3960"/>
      </w:pPr>
      <w:rPr>
        <w:u w:val="none"/>
      </w:rPr>
    </w:lvl>
    <w:lvl w:ilvl="3">
      <w:start w:val="1"/>
      <w:numFmt w:val="lowerLetter"/>
      <w:lvlText w:val="%4."/>
      <w:lvlJc w:val="left"/>
      <w:pPr>
        <w:ind w:left="2880" w:firstLine="5400"/>
      </w:pPr>
      <w:rPr>
        <w:u w:val="none"/>
      </w:rPr>
    </w:lvl>
    <w:lvl w:ilvl="4">
      <w:start w:val="1"/>
      <w:numFmt w:val="lowerRoman"/>
      <w:lvlText w:val="%5."/>
      <w:lvlJc w:val="left"/>
      <w:pPr>
        <w:ind w:left="3600" w:firstLine="6840"/>
      </w:pPr>
      <w:rPr>
        <w:u w:val="none"/>
      </w:rPr>
    </w:lvl>
    <w:lvl w:ilvl="5">
      <w:start w:val="1"/>
      <w:numFmt w:val="decimal"/>
      <w:lvlText w:val="%6."/>
      <w:lvlJc w:val="right"/>
      <w:pPr>
        <w:ind w:left="4320" w:firstLine="8280"/>
      </w:pPr>
      <w:rPr>
        <w:u w:val="none"/>
      </w:rPr>
    </w:lvl>
    <w:lvl w:ilvl="6">
      <w:start w:val="1"/>
      <w:numFmt w:val="lowerLetter"/>
      <w:lvlText w:val="%7."/>
      <w:lvlJc w:val="left"/>
      <w:pPr>
        <w:ind w:left="5040" w:firstLine="9720"/>
      </w:pPr>
      <w:rPr>
        <w:u w:val="none"/>
      </w:rPr>
    </w:lvl>
    <w:lvl w:ilvl="7">
      <w:start w:val="1"/>
      <w:numFmt w:val="lowerRoman"/>
      <w:lvlText w:val="%8."/>
      <w:lvlJc w:val="left"/>
      <w:pPr>
        <w:ind w:left="5760" w:firstLine="11160"/>
      </w:pPr>
      <w:rPr>
        <w:u w:val="none"/>
      </w:rPr>
    </w:lvl>
    <w:lvl w:ilvl="8">
      <w:start w:val="1"/>
      <w:numFmt w:val="decimal"/>
      <w:lvlText w:val="%9."/>
      <w:lvlJc w:val="right"/>
      <w:pPr>
        <w:ind w:left="6480" w:firstLine="12600"/>
      </w:pPr>
      <w:rPr>
        <w:u w:val="none"/>
      </w:rPr>
    </w:lvl>
  </w:abstractNum>
  <w:abstractNum w:abstractNumId="4" w15:restartNumberingAfterBreak="0">
    <w:nsid w:val="200172D0"/>
    <w:multiLevelType w:val="multilevel"/>
    <w:tmpl w:val="A80A225C"/>
    <w:lvl w:ilvl="0">
      <w:start w:val="1"/>
      <w:numFmt w:val="lowerLetter"/>
      <w:lvlText w:val="%1."/>
      <w:lvlJc w:val="left"/>
      <w:pPr>
        <w:ind w:left="720" w:firstLine="1080"/>
      </w:pPr>
      <w:rPr>
        <w:u w:val="none"/>
      </w:rPr>
    </w:lvl>
    <w:lvl w:ilvl="1">
      <w:start w:val="1"/>
      <w:numFmt w:val="lowerRoman"/>
      <w:lvlText w:val="%2."/>
      <w:lvlJc w:val="left"/>
      <w:pPr>
        <w:ind w:left="1440" w:firstLine="2520"/>
      </w:pPr>
      <w:rPr>
        <w:u w:val="none"/>
      </w:rPr>
    </w:lvl>
    <w:lvl w:ilvl="2">
      <w:start w:val="1"/>
      <w:numFmt w:val="decimal"/>
      <w:lvlText w:val="%3."/>
      <w:lvlJc w:val="right"/>
      <w:pPr>
        <w:ind w:left="2160" w:firstLine="3960"/>
      </w:pPr>
      <w:rPr>
        <w:u w:val="none"/>
      </w:rPr>
    </w:lvl>
    <w:lvl w:ilvl="3">
      <w:start w:val="1"/>
      <w:numFmt w:val="lowerLetter"/>
      <w:lvlText w:val="%4."/>
      <w:lvlJc w:val="left"/>
      <w:pPr>
        <w:ind w:left="2880" w:firstLine="5400"/>
      </w:pPr>
      <w:rPr>
        <w:u w:val="none"/>
      </w:rPr>
    </w:lvl>
    <w:lvl w:ilvl="4">
      <w:start w:val="1"/>
      <w:numFmt w:val="lowerRoman"/>
      <w:lvlText w:val="%5."/>
      <w:lvlJc w:val="left"/>
      <w:pPr>
        <w:ind w:left="3600" w:firstLine="6840"/>
      </w:pPr>
      <w:rPr>
        <w:u w:val="none"/>
      </w:rPr>
    </w:lvl>
    <w:lvl w:ilvl="5">
      <w:start w:val="1"/>
      <w:numFmt w:val="decimal"/>
      <w:lvlText w:val="%6."/>
      <w:lvlJc w:val="right"/>
      <w:pPr>
        <w:ind w:left="4320" w:firstLine="8280"/>
      </w:pPr>
      <w:rPr>
        <w:u w:val="none"/>
      </w:rPr>
    </w:lvl>
    <w:lvl w:ilvl="6">
      <w:start w:val="1"/>
      <w:numFmt w:val="lowerLetter"/>
      <w:lvlText w:val="%7."/>
      <w:lvlJc w:val="left"/>
      <w:pPr>
        <w:ind w:left="5040" w:firstLine="9720"/>
      </w:pPr>
      <w:rPr>
        <w:u w:val="none"/>
      </w:rPr>
    </w:lvl>
    <w:lvl w:ilvl="7">
      <w:start w:val="1"/>
      <w:numFmt w:val="lowerRoman"/>
      <w:lvlText w:val="%8."/>
      <w:lvlJc w:val="left"/>
      <w:pPr>
        <w:ind w:left="5760" w:firstLine="11160"/>
      </w:pPr>
      <w:rPr>
        <w:u w:val="none"/>
      </w:rPr>
    </w:lvl>
    <w:lvl w:ilvl="8">
      <w:start w:val="1"/>
      <w:numFmt w:val="decimal"/>
      <w:lvlText w:val="%9."/>
      <w:lvlJc w:val="right"/>
      <w:pPr>
        <w:ind w:left="6480" w:firstLine="12600"/>
      </w:pPr>
      <w:rPr>
        <w:u w:val="none"/>
      </w:rPr>
    </w:lvl>
  </w:abstractNum>
  <w:abstractNum w:abstractNumId="5" w15:restartNumberingAfterBreak="0">
    <w:nsid w:val="20C72BBA"/>
    <w:multiLevelType w:val="multilevel"/>
    <w:tmpl w:val="4D728FD4"/>
    <w:lvl w:ilvl="0">
      <w:start w:val="1"/>
      <w:numFmt w:val="lowerLetter"/>
      <w:lvlText w:val="%1."/>
      <w:lvlJc w:val="left"/>
      <w:pPr>
        <w:ind w:left="720" w:firstLine="1080"/>
      </w:pPr>
      <w:rPr>
        <w:u w:val="none"/>
      </w:rPr>
    </w:lvl>
    <w:lvl w:ilvl="1">
      <w:start w:val="1"/>
      <w:numFmt w:val="lowerRoman"/>
      <w:lvlText w:val="%2."/>
      <w:lvlJc w:val="left"/>
      <w:pPr>
        <w:ind w:left="1440" w:firstLine="2520"/>
      </w:pPr>
      <w:rPr>
        <w:u w:val="none"/>
      </w:rPr>
    </w:lvl>
    <w:lvl w:ilvl="2">
      <w:start w:val="1"/>
      <w:numFmt w:val="decimal"/>
      <w:lvlText w:val="%3."/>
      <w:lvlJc w:val="right"/>
      <w:pPr>
        <w:ind w:left="2160" w:firstLine="3960"/>
      </w:pPr>
      <w:rPr>
        <w:u w:val="none"/>
      </w:rPr>
    </w:lvl>
    <w:lvl w:ilvl="3">
      <w:start w:val="1"/>
      <w:numFmt w:val="lowerLetter"/>
      <w:lvlText w:val="%4."/>
      <w:lvlJc w:val="left"/>
      <w:pPr>
        <w:ind w:left="2880" w:firstLine="5400"/>
      </w:pPr>
      <w:rPr>
        <w:u w:val="none"/>
      </w:rPr>
    </w:lvl>
    <w:lvl w:ilvl="4">
      <w:start w:val="1"/>
      <w:numFmt w:val="lowerRoman"/>
      <w:lvlText w:val="%5."/>
      <w:lvlJc w:val="left"/>
      <w:pPr>
        <w:ind w:left="3600" w:firstLine="6840"/>
      </w:pPr>
      <w:rPr>
        <w:u w:val="none"/>
      </w:rPr>
    </w:lvl>
    <w:lvl w:ilvl="5">
      <w:start w:val="1"/>
      <w:numFmt w:val="decimal"/>
      <w:lvlText w:val="%6."/>
      <w:lvlJc w:val="right"/>
      <w:pPr>
        <w:ind w:left="4320" w:firstLine="8280"/>
      </w:pPr>
      <w:rPr>
        <w:u w:val="none"/>
      </w:rPr>
    </w:lvl>
    <w:lvl w:ilvl="6">
      <w:start w:val="1"/>
      <w:numFmt w:val="lowerLetter"/>
      <w:lvlText w:val="%7."/>
      <w:lvlJc w:val="left"/>
      <w:pPr>
        <w:ind w:left="5040" w:firstLine="9720"/>
      </w:pPr>
      <w:rPr>
        <w:u w:val="none"/>
      </w:rPr>
    </w:lvl>
    <w:lvl w:ilvl="7">
      <w:start w:val="1"/>
      <w:numFmt w:val="lowerRoman"/>
      <w:lvlText w:val="%8."/>
      <w:lvlJc w:val="left"/>
      <w:pPr>
        <w:ind w:left="5760" w:firstLine="11160"/>
      </w:pPr>
      <w:rPr>
        <w:u w:val="none"/>
      </w:rPr>
    </w:lvl>
    <w:lvl w:ilvl="8">
      <w:start w:val="1"/>
      <w:numFmt w:val="decimal"/>
      <w:lvlText w:val="%9."/>
      <w:lvlJc w:val="right"/>
      <w:pPr>
        <w:ind w:left="6480" w:firstLine="12600"/>
      </w:pPr>
      <w:rPr>
        <w:u w:val="none"/>
      </w:rPr>
    </w:lvl>
  </w:abstractNum>
  <w:abstractNum w:abstractNumId="6" w15:restartNumberingAfterBreak="0">
    <w:nsid w:val="29207C36"/>
    <w:multiLevelType w:val="multilevel"/>
    <w:tmpl w:val="EE44693C"/>
    <w:lvl w:ilvl="0">
      <w:start w:val="1"/>
      <w:numFmt w:val="lowerLetter"/>
      <w:lvlText w:val="%1."/>
      <w:lvlJc w:val="left"/>
      <w:pPr>
        <w:ind w:left="720" w:firstLine="1080"/>
      </w:pPr>
      <w:rPr>
        <w:u w:val="none"/>
      </w:rPr>
    </w:lvl>
    <w:lvl w:ilvl="1">
      <w:start w:val="1"/>
      <w:numFmt w:val="lowerRoman"/>
      <w:lvlText w:val="%2."/>
      <w:lvlJc w:val="left"/>
      <w:pPr>
        <w:ind w:left="1440" w:firstLine="2520"/>
      </w:pPr>
      <w:rPr>
        <w:u w:val="none"/>
      </w:rPr>
    </w:lvl>
    <w:lvl w:ilvl="2">
      <w:start w:val="1"/>
      <w:numFmt w:val="decimal"/>
      <w:lvlText w:val="%3."/>
      <w:lvlJc w:val="right"/>
      <w:pPr>
        <w:ind w:left="2160" w:firstLine="3960"/>
      </w:pPr>
      <w:rPr>
        <w:u w:val="none"/>
      </w:rPr>
    </w:lvl>
    <w:lvl w:ilvl="3">
      <w:start w:val="1"/>
      <w:numFmt w:val="lowerLetter"/>
      <w:lvlText w:val="%4."/>
      <w:lvlJc w:val="left"/>
      <w:pPr>
        <w:ind w:left="2880" w:firstLine="5400"/>
      </w:pPr>
      <w:rPr>
        <w:u w:val="none"/>
      </w:rPr>
    </w:lvl>
    <w:lvl w:ilvl="4">
      <w:start w:val="1"/>
      <w:numFmt w:val="lowerRoman"/>
      <w:lvlText w:val="%5."/>
      <w:lvlJc w:val="left"/>
      <w:pPr>
        <w:ind w:left="3600" w:firstLine="6840"/>
      </w:pPr>
      <w:rPr>
        <w:u w:val="none"/>
      </w:rPr>
    </w:lvl>
    <w:lvl w:ilvl="5">
      <w:start w:val="1"/>
      <w:numFmt w:val="decimal"/>
      <w:lvlText w:val="%6."/>
      <w:lvlJc w:val="right"/>
      <w:pPr>
        <w:ind w:left="4320" w:firstLine="8280"/>
      </w:pPr>
      <w:rPr>
        <w:u w:val="none"/>
      </w:rPr>
    </w:lvl>
    <w:lvl w:ilvl="6">
      <w:start w:val="1"/>
      <w:numFmt w:val="lowerLetter"/>
      <w:lvlText w:val="%7."/>
      <w:lvlJc w:val="left"/>
      <w:pPr>
        <w:ind w:left="5040" w:firstLine="9720"/>
      </w:pPr>
      <w:rPr>
        <w:u w:val="none"/>
      </w:rPr>
    </w:lvl>
    <w:lvl w:ilvl="7">
      <w:start w:val="1"/>
      <w:numFmt w:val="lowerRoman"/>
      <w:lvlText w:val="%8."/>
      <w:lvlJc w:val="left"/>
      <w:pPr>
        <w:ind w:left="5760" w:firstLine="11160"/>
      </w:pPr>
      <w:rPr>
        <w:u w:val="none"/>
      </w:rPr>
    </w:lvl>
    <w:lvl w:ilvl="8">
      <w:start w:val="1"/>
      <w:numFmt w:val="decimal"/>
      <w:lvlText w:val="%9."/>
      <w:lvlJc w:val="right"/>
      <w:pPr>
        <w:ind w:left="6480" w:firstLine="12600"/>
      </w:pPr>
      <w:rPr>
        <w:u w:val="none"/>
      </w:rPr>
    </w:lvl>
  </w:abstractNum>
  <w:abstractNum w:abstractNumId="7" w15:restartNumberingAfterBreak="0">
    <w:nsid w:val="41A34AE2"/>
    <w:multiLevelType w:val="multilevel"/>
    <w:tmpl w:val="0960108C"/>
    <w:lvl w:ilvl="0">
      <w:start w:val="1"/>
      <w:numFmt w:val="lowerLetter"/>
      <w:lvlText w:val="%1."/>
      <w:lvlJc w:val="left"/>
      <w:pPr>
        <w:ind w:left="720" w:firstLine="1080"/>
      </w:pPr>
      <w:rPr>
        <w:u w:val="none"/>
      </w:rPr>
    </w:lvl>
    <w:lvl w:ilvl="1">
      <w:start w:val="1"/>
      <w:numFmt w:val="lowerRoman"/>
      <w:lvlText w:val="%2."/>
      <w:lvlJc w:val="left"/>
      <w:pPr>
        <w:ind w:left="1440" w:firstLine="2520"/>
      </w:pPr>
      <w:rPr>
        <w:u w:val="none"/>
      </w:rPr>
    </w:lvl>
    <w:lvl w:ilvl="2">
      <w:start w:val="1"/>
      <w:numFmt w:val="decimal"/>
      <w:lvlText w:val="%3."/>
      <w:lvlJc w:val="right"/>
      <w:pPr>
        <w:ind w:left="2160" w:firstLine="3960"/>
      </w:pPr>
      <w:rPr>
        <w:u w:val="none"/>
      </w:rPr>
    </w:lvl>
    <w:lvl w:ilvl="3">
      <w:start w:val="1"/>
      <w:numFmt w:val="lowerLetter"/>
      <w:lvlText w:val="%4."/>
      <w:lvlJc w:val="left"/>
      <w:pPr>
        <w:ind w:left="2880" w:firstLine="5400"/>
      </w:pPr>
      <w:rPr>
        <w:u w:val="none"/>
      </w:rPr>
    </w:lvl>
    <w:lvl w:ilvl="4">
      <w:start w:val="1"/>
      <w:numFmt w:val="lowerRoman"/>
      <w:lvlText w:val="%5."/>
      <w:lvlJc w:val="left"/>
      <w:pPr>
        <w:ind w:left="3600" w:firstLine="6840"/>
      </w:pPr>
      <w:rPr>
        <w:u w:val="none"/>
      </w:rPr>
    </w:lvl>
    <w:lvl w:ilvl="5">
      <w:start w:val="1"/>
      <w:numFmt w:val="decimal"/>
      <w:lvlText w:val="%6."/>
      <w:lvlJc w:val="right"/>
      <w:pPr>
        <w:ind w:left="4320" w:firstLine="8280"/>
      </w:pPr>
      <w:rPr>
        <w:u w:val="none"/>
      </w:rPr>
    </w:lvl>
    <w:lvl w:ilvl="6">
      <w:start w:val="1"/>
      <w:numFmt w:val="lowerLetter"/>
      <w:lvlText w:val="%7."/>
      <w:lvlJc w:val="left"/>
      <w:pPr>
        <w:ind w:left="5040" w:firstLine="9720"/>
      </w:pPr>
      <w:rPr>
        <w:u w:val="none"/>
      </w:rPr>
    </w:lvl>
    <w:lvl w:ilvl="7">
      <w:start w:val="1"/>
      <w:numFmt w:val="lowerRoman"/>
      <w:lvlText w:val="%8."/>
      <w:lvlJc w:val="left"/>
      <w:pPr>
        <w:ind w:left="5760" w:firstLine="11160"/>
      </w:pPr>
      <w:rPr>
        <w:u w:val="none"/>
      </w:rPr>
    </w:lvl>
    <w:lvl w:ilvl="8">
      <w:start w:val="1"/>
      <w:numFmt w:val="decimal"/>
      <w:lvlText w:val="%9."/>
      <w:lvlJc w:val="right"/>
      <w:pPr>
        <w:ind w:left="6480" w:firstLine="12600"/>
      </w:pPr>
      <w:rPr>
        <w:u w:val="none"/>
      </w:rPr>
    </w:lvl>
  </w:abstractNum>
  <w:abstractNum w:abstractNumId="8" w15:restartNumberingAfterBreak="0">
    <w:nsid w:val="4BBB7C41"/>
    <w:multiLevelType w:val="multilevel"/>
    <w:tmpl w:val="236C33F8"/>
    <w:lvl w:ilvl="0">
      <w:start w:val="1"/>
      <w:numFmt w:val="lowerLetter"/>
      <w:lvlText w:val="%1."/>
      <w:lvlJc w:val="left"/>
      <w:pPr>
        <w:ind w:left="720" w:firstLine="1080"/>
      </w:pPr>
      <w:rPr>
        <w:u w:val="none"/>
      </w:rPr>
    </w:lvl>
    <w:lvl w:ilvl="1">
      <w:start w:val="1"/>
      <w:numFmt w:val="lowerRoman"/>
      <w:lvlText w:val="%2."/>
      <w:lvlJc w:val="left"/>
      <w:pPr>
        <w:ind w:left="1440" w:firstLine="2520"/>
      </w:pPr>
      <w:rPr>
        <w:u w:val="none"/>
      </w:rPr>
    </w:lvl>
    <w:lvl w:ilvl="2">
      <w:start w:val="1"/>
      <w:numFmt w:val="decimal"/>
      <w:lvlText w:val="%3."/>
      <w:lvlJc w:val="right"/>
      <w:pPr>
        <w:ind w:left="2160" w:firstLine="3960"/>
      </w:pPr>
      <w:rPr>
        <w:u w:val="none"/>
      </w:rPr>
    </w:lvl>
    <w:lvl w:ilvl="3">
      <w:start w:val="1"/>
      <w:numFmt w:val="lowerLetter"/>
      <w:lvlText w:val="%4."/>
      <w:lvlJc w:val="left"/>
      <w:pPr>
        <w:ind w:left="2880" w:firstLine="5400"/>
      </w:pPr>
      <w:rPr>
        <w:u w:val="none"/>
      </w:rPr>
    </w:lvl>
    <w:lvl w:ilvl="4">
      <w:start w:val="1"/>
      <w:numFmt w:val="lowerRoman"/>
      <w:lvlText w:val="%5."/>
      <w:lvlJc w:val="left"/>
      <w:pPr>
        <w:ind w:left="3600" w:firstLine="6840"/>
      </w:pPr>
      <w:rPr>
        <w:u w:val="none"/>
      </w:rPr>
    </w:lvl>
    <w:lvl w:ilvl="5">
      <w:start w:val="1"/>
      <w:numFmt w:val="decimal"/>
      <w:lvlText w:val="%6."/>
      <w:lvlJc w:val="right"/>
      <w:pPr>
        <w:ind w:left="4320" w:firstLine="8280"/>
      </w:pPr>
      <w:rPr>
        <w:u w:val="none"/>
      </w:rPr>
    </w:lvl>
    <w:lvl w:ilvl="6">
      <w:start w:val="1"/>
      <w:numFmt w:val="lowerLetter"/>
      <w:lvlText w:val="%7."/>
      <w:lvlJc w:val="left"/>
      <w:pPr>
        <w:ind w:left="5040" w:firstLine="9720"/>
      </w:pPr>
      <w:rPr>
        <w:u w:val="none"/>
      </w:rPr>
    </w:lvl>
    <w:lvl w:ilvl="7">
      <w:start w:val="1"/>
      <w:numFmt w:val="lowerRoman"/>
      <w:lvlText w:val="%8."/>
      <w:lvlJc w:val="left"/>
      <w:pPr>
        <w:ind w:left="5760" w:firstLine="11160"/>
      </w:pPr>
      <w:rPr>
        <w:u w:val="none"/>
      </w:rPr>
    </w:lvl>
    <w:lvl w:ilvl="8">
      <w:start w:val="1"/>
      <w:numFmt w:val="decimal"/>
      <w:lvlText w:val="%9."/>
      <w:lvlJc w:val="right"/>
      <w:pPr>
        <w:ind w:left="6480" w:firstLine="12600"/>
      </w:pPr>
      <w:rPr>
        <w:u w:val="none"/>
      </w:rPr>
    </w:lvl>
  </w:abstractNum>
  <w:abstractNum w:abstractNumId="9" w15:restartNumberingAfterBreak="0">
    <w:nsid w:val="505B68A4"/>
    <w:multiLevelType w:val="multilevel"/>
    <w:tmpl w:val="4F0E3818"/>
    <w:lvl w:ilvl="0">
      <w:start w:val="1"/>
      <w:numFmt w:val="lowerLetter"/>
      <w:lvlText w:val="%1."/>
      <w:lvlJc w:val="left"/>
      <w:pPr>
        <w:ind w:left="720" w:firstLine="1080"/>
      </w:pPr>
      <w:rPr>
        <w:u w:val="none"/>
      </w:rPr>
    </w:lvl>
    <w:lvl w:ilvl="1">
      <w:start w:val="1"/>
      <w:numFmt w:val="lowerRoman"/>
      <w:lvlText w:val="%2."/>
      <w:lvlJc w:val="left"/>
      <w:pPr>
        <w:ind w:left="1440" w:firstLine="2520"/>
      </w:pPr>
      <w:rPr>
        <w:u w:val="none"/>
      </w:rPr>
    </w:lvl>
    <w:lvl w:ilvl="2">
      <w:start w:val="1"/>
      <w:numFmt w:val="decimal"/>
      <w:lvlText w:val="%3."/>
      <w:lvlJc w:val="right"/>
      <w:pPr>
        <w:ind w:left="2160" w:firstLine="3960"/>
      </w:pPr>
      <w:rPr>
        <w:u w:val="none"/>
      </w:rPr>
    </w:lvl>
    <w:lvl w:ilvl="3">
      <w:start w:val="1"/>
      <w:numFmt w:val="lowerLetter"/>
      <w:lvlText w:val="%4."/>
      <w:lvlJc w:val="left"/>
      <w:pPr>
        <w:ind w:left="2880" w:firstLine="5400"/>
      </w:pPr>
      <w:rPr>
        <w:u w:val="none"/>
      </w:rPr>
    </w:lvl>
    <w:lvl w:ilvl="4">
      <w:start w:val="1"/>
      <w:numFmt w:val="lowerRoman"/>
      <w:lvlText w:val="%5."/>
      <w:lvlJc w:val="left"/>
      <w:pPr>
        <w:ind w:left="3600" w:firstLine="6840"/>
      </w:pPr>
      <w:rPr>
        <w:u w:val="none"/>
      </w:rPr>
    </w:lvl>
    <w:lvl w:ilvl="5">
      <w:start w:val="1"/>
      <w:numFmt w:val="decimal"/>
      <w:lvlText w:val="%6."/>
      <w:lvlJc w:val="right"/>
      <w:pPr>
        <w:ind w:left="4320" w:firstLine="8280"/>
      </w:pPr>
      <w:rPr>
        <w:u w:val="none"/>
      </w:rPr>
    </w:lvl>
    <w:lvl w:ilvl="6">
      <w:start w:val="1"/>
      <w:numFmt w:val="lowerLetter"/>
      <w:lvlText w:val="%7."/>
      <w:lvlJc w:val="left"/>
      <w:pPr>
        <w:ind w:left="5040" w:firstLine="9720"/>
      </w:pPr>
      <w:rPr>
        <w:u w:val="none"/>
      </w:rPr>
    </w:lvl>
    <w:lvl w:ilvl="7">
      <w:start w:val="1"/>
      <w:numFmt w:val="lowerRoman"/>
      <w:lvlText w:val="%8."/>
      <w:lvlJc w:val="left"/>
      <w:pPr>
        <w:ind w:left="5760" w:firstLine="11160"/>
      </w:pPr>
      <w:rPr>
        <w:u w:val="none"/>
      </w:rPr>
    </w:lvl>
    <w:lvl w:ilvl="8">
      <w:start w:val="1"/>
      <w:numFmt w:val="decimal"/>
      <w:lvlText w:val="%9."/>
      <w:lvlJc w:val="right"/>
      <w:pPr>
        <w:ind w:left="6480" w:firstLine="12600"/>
      </w:pPr>
      <w:rPr>
        <w:u w:val="none"/>
      </w:rPr>
    </w:lvl>
  </w:abstractNum>
  <w:abstractNum w:abstractNumId="10" w15:restartNumberingAfterBreak="0">
    <w:nsid w:val="582A7AE2"/>
    <w:multiLevelType w:val="multilevel"/>
    <w:tmpl w:val="01B24C86"/>
    <w:lvl w:ilvl="0">
      <w:start w:val="1"/>
      <w:numFmt w:val="lowerLetter"/>
      <w:lvlText w:val="%1."/>
      <w:lvlJc w:val="left"/>
      <w:pPr>
        <w:ind w:left="720" w:firstLine="1080"/>
      </w:pPr>
      <w:rPr>
        <w:u w:val="none"/>
      </w:rPr>
    </w:lvl>
    <w:lvl w:ilvl="1">
      <w:start w:val="1"/>
      <w:numFmt w:val="lowerRoman"/>
      <w:lvlText w:val="%2."/>
      <w:lvlJc w:val="left"/>
      <w:pPr>
        <w:ind w:left="1440" w:firstLine="2520"/>
      </w:pPr>
      <w:rPr>
        <w:u w:val="none"/>
      </w:rPr>
    </w:lvl>
    <w:lvl w:ilvl="2">
      <w:start w:val="1"/>
      <w:numFmt w:val="decimal"/>
      <w:lvlText w:val="%3."/>
      <w:lvlJc w:val="right"/>
      <w:pPr>
        <w:ind w:left="2160" w:firstLine="3960"/>
      </w:pPr>
      <w:rPr>
        <w:u w:val="none"/>
      </w:rPr>
    </w:lvl>
    <w:lvl w:ilvl="3">
      <w:start w:val="1"/>
      <w:numFmt w:val="lowerLetter"/>
      <w:lvlText w:val="%4."/>
      <w:lvlJc w:val="left"/>
      <w:pPr>
        <w:ind w:left="2880" w:firstLine="5400"/>
      </w:pPr>
      <w:rPr>
        <w:u w:val="none"/>
      </w:rPr>
    </w:lvl>
    <w:lvl w:ilvl="4">
      <w:start w:val="1"/>
      <w:numFmt w:val="lowerRoman"/>
      <w:lvlText w:val="%5."/>
      <w:lvlJc w:val="left"/>
      <w:pPr>
        <w:ind w:left="3600" w:firstLine="6840"/>
      </w:pPr>
      <w:rPr>
        <w:u w:val="none"/>
      </w:rPr>
    </w:lvl>
    <w:lvl w:ilvl="5">
      <w:start w:val="1"/>
      <w:numFmt w:val="decimal"/>
      <w:lvlText w:val="%6."/>
      <w:lvlJc w:val="right"/>
      <w:pPr>
        <w:ind w:left="4320" w:firstLine="8280"/>
      </w:pPr>
      <w:rPr>
        <w:u w:val="none"/>
      </w:rPr>
    </w:lvl>
    <w:lvl w:ilvl="6">
      <w:start w:val="1"/>
      <w:numFmt w:val="lowerLetter"/>
      <w:lvlText w:val="%7."/>
      <w:lvlJc w:val="left"/>
      <w:pPr>
        <w:ind w:left="5040" w:firstLine="9720"/>
      </w:pPr>
      <w:rPr>
        <w:u w:val="none"/>
      </w:rPr>
    </w:lvl>
    <w:lvl w:ilvl="7">
      <w:start w:val="1"/>
      <w:numFmt w:val="lowerRoman"/>
      <w:lvlText w:val="%8."/>
      <w:lvlJc w:val="left"/>
      <w:pPr>
        <w:ind w:left="5760" w:firstLine="11160"/>
      </w:pPr>
      <w:rPr>
        <w:u w:val="none"/>
      </w:rPr>
    </w:lvl>
    <w:lvl w:ilvl="8">
      <w:start w:val="1"/>
      <w:numFmt w:val="decimal"/>
      <w:lvlText w:val="%9."/>
      <w:lvlJc w:val="right"/>
      <w:pPr>
        <w:ind w:left="6480" w:firstLine="12600"/>
      </w:pPr>
      <w:rPr>
        <w:u w:val="none"/>
      </w:rPr>
    </w:lvl>
  </w:abstractNum>
  <w:abstractNum w:abstractNumId="11" w15:restartNumberingAfterBreak="0">
    <w:nsid w:val="58951367"/>
    <w:multiLevelType w:val="multilevel"/>
    <w:tmpl w:val="29786F8C"/>
    <w:lvl w:ilvl="0">
      <w:start w:val="1"/>
      <w:numFmt w:val="lowerLetter"/>
      <w:lvlText w:val="%1."/>
      <w:lvlJc w:val="left"/>
      <w:pPr>
        <w:ind w:left="720" w:firstLine="1080"/>
      </w:pPr>
      <w:rPr>
        <w:u w:val="none"/>
      </w:rPr>
    </w:lvl>
    <w:lvl w:ilvl="1">
      <w:start w:val="1"/>
      <w:numFmt w:val="lowerRoman"/>
      <w:lvlText w:val="%2."/>
      <w:lvlJc w:val="left"/>
      <w:pPr>
        <w:ind w:left="1440" w:firstLine="2520"/>
      </w:pPr>
      <w:rPr>
        <w:u w:val="none"/>
      </w:rPr>
    </w:lvl>
    <w:lvl w:ilvl="2">
      <w:start w:val="1"/>
      <w:numFmt w:val="decimal"/>
      <w:lvlText w:val="%3."/>
      <w:lvlJc w:val="right"/>
      <w:pPr>
        <w:ind w:left="2160" w:firstLine="3960"/>
      </w:pPr>
      <w:rPr>
        <w:u w:val="none"/>
      </w:rPr>
    </w:lvl>
    <w:lvl w:ilvl="3">
      <w:start w:val="1"/>
      <w:numFmt w:val="lowerLetter"/>
      <w:lvlText w:val="%4."/>
      <w:lvlJc w:val="left"/>
      <w:pPr>
        <w:ind w:left="2880" w:firstLine="5400"/>
      </w:pPr>
      <w:rPr>
        <w:u w:val="none"/>
      </w:rPr>
    </w:lvl>
    <w:lvl w:ilvl="4">
      <w:start w:val="1"/>
      <w:numFmt w:val="lowerRoman"/>
      <w:lvlText w:val="%5."/>
      <w:lvlJc w:val="left"/>
      <w:pPr>
        <w:ind w:left="3600" w:firstLine="6840"/>
      </w:pPr>
      <w:rPr>
        <w:u w:val="none"/>
      </w:rPr>
    </w:lvl>
    <w:lvl w:ilvl="5">
      <w:start w:val="1"/>
      <w:numFmt w:val="decimal"/>
      <w:lvlText w:val="%6."/>
      <w:lvlJc w:val="right"/>
      <w:pPr>
        <w:ind w:left="4320" w:firstLine="8280"/>
      </w:pPr>
      <w:rPr>
        <w:u w:val="none"/>
      </w:rPr>
    </w:lvl>
    <w:lvl w:ilvl="6">
      <w:start w:val="1"/>
      <w:numFmt w:val="lowerLetter"/>
      <w:lvlText w:val="%7."/>
      <w:lvlJc w:val="left"/>
      <w:pPr>
        <w:ind w:left="5040" w:firstLine="9720"/>
      </w:pPr>
      <w:rPr>
        <w:u w:val="none"/>
      </w:rPr>
    </w:lvl>
    <w:lvl w:ilvl="7">
      <w:start w:val="1"/>
      <w:numFmt w:val="lowerRoman"/>
      <w:lvlText w:val="%8."/>
      <w:lvlJc w:val="left"/>
      <w:pPr>
        <w:ind w:left="5760" w:firstLine="11160"/>
      </w:pPr>
      <w:rPr>
        <w:u w:val="none"/>
      </w:rPr>
    </w:lvl>
    <w:lvl w:ilvl="8">
      <w:start w:val="1"/>
      <w:numFmt w:val="decimal"/>
      <w:lvlText w:val="%9."/>
      <w:lvlJc w:val="right"/>
      <w:pPr>
        <w:ind w:left="6480" w:firstLine="12600"/>
      </w:pPr>
      <w:rPr>
        <w:u w:val="none"/>
      </w:rPr>
    </w:lvl>
  </w:abstractNum>
  <w:abstractNum w:abstractNumId="12" w15:restartNumberingAfterBreak="0">
    <w:nsid w:val="5B12067B"/>
    <w:multiLevelType w:val="multilevel"/>
    <w:tmpl w:val="95F6A1A4"/>
    <w:lvl w:ilvl="0">
      <w:start w:val="1"/>
      <w:numFmt w:val="lowerLetter"/>
      <w:lvlText w:val="%1."/>
      <w:lvlJc w:val="left"/>
      <w:pPr>
        <w:ind w:left="720" w:firstLine="1080"/>
      </w:pPr>
      <w:rPr>
        <w:u w:val="none"/>
      </w:rPr>
    </w:lvl>
    <w:lvl w:ilvl="1">
      <w:start w:val="1"/>
      <w:numFmt w:val="lowerRoman"/>
      <w:lvlText w:val="%2."/>
      <w:lvlJc w:val="left"/>
      <w:pPr>
        <w:ind w:left="1440" w:firstLine="2520"/>
      </w:pPr>
      <w:rPr>
        <w:u w:val="none"/>
      </w:rPr>
    </w:lvl>
    <w:lvl w:ilvl="2">
      <w:start w:val="1"/>
      <w:numFmt w:val="decimal"/>
      <w:lvlText w:val="%3."/>
      <w:lvlJc w:val="right"/>
      <w:pPr>
        <w:ind w:left="2160" w:firstLine="3960"/>
      </w:pPr>
      <w:rPr>
        <w:u w:val="none"/>
      </w:rPr>
    </w:lvl>
    <w:lvl w:ilvl="3">
      <w:start w:val="1"/>
      <w:numFmt w:val="lowerLetter"/>
      <w:lvlText w:val="%4."/>
      <w:lvlJc w:val="left"/>
      <w:pPr>
        <w:ind w:left="2880" w:firstLine="5400"/>
      </w:pPr>
      <w:rPr>
        <w:u w:val="none"/>
      </w:rPr>
    </w:lvl>
    <w:lvl w:ilvl="4">
      <w:start w:val="1"/>
      <w:numFmt w:val="lowerRoman"/>
      <w:lvlText w:val="%5."/>
      <w:lvlJc w:val="left"/>
      <w:pPr>
        <w:ind w:left="3600" w:firstLine="6840"/>
      </w:pPr>
      <w:rPr>
        <w:u w:val="none"/>
      </w:rPr>
    </w:lvl>
    <w:lvl w:ilvl="5">
      <w:start w:val="1"/>
      <w:numFmt w:val="decimal"/>
      <w:lvlText w:val="%6."/>
      <w:lvlJc w:val="right"/>
      <w:pPr>
        <w:ind w:left="4320" w:firstLine="8280"/>
      </w:pPr>
      <w:rPr>
        <w:u w:val="none"/>
      </w:rPr>
    </w:lvl>
    <w:lvl w:ilvl="6">
      <w:start w:val="1"/>
      <w:numFmt w:val="lowerLetter"/>
      <w:lvlText w:val="%7."/>
      <w:lvlJc w:val="left"/>
      <w:pPr>
        <w:ind w:left="5040" w:firstLine="9720"/>
      </w:pPr>
      <w:rPr>
        <w:u w:val="none"/>
      </w:rPr>
    </w:lvl>
    <w:lvl w:ilvl="7">
      <w:start w:val="1"/>
      <w:numFmt w:val="lowerRoman"/>
      <w:lvlText w:val="%8."/>
      <w:lvlJc w:val="left"/>
      <w:pPr>
        <w:ind w:left="5760" w:firstLine="11160"/>
      </w:pPr>
      <w:rPr>
        <w:u w:val="none"/>
      </w:rPr>
    </w:lvl>
    <w:lvl w:ilvl="8">
      <w:start w:val="1"/>
      <w:numFmt w:val="decimal"/>
      <w:lvlText w:val="%9."/>
      <w:lvlJc w:val="right"/>
      <w:pPr>
        <w:ind w:left="6480" w:firstLine="12600"/>
      </w:pPr>
      <w:rPr>
        <w:u w:val="none"/>
      </w:rPr>
    </w:lvl>
  </w:abstractNum>
  <w:abstractNum w:abstractNumId="13" w15:restartNumberingAfterBreak="0">
    <w:nsid w:val="72A97CB3"/>
    <w:multiLevelType w:val="multilevel"/>
    <w:tmpl w:val="66E6174E"/>
    <w:lvl w:ilvl="0">
      <w:start w:val="1"/>
      <w:numFmt w:val="lowerLetter"/>
      <w:lvlText w:val="%1."/>
      <w:lvlJc w:val="left"/>
      <w:pPr>
        <w:ind w:left="720" w:firstLine="1080"/>
      </w:pPr>
      <w:rPr>
        <w:u w:val="none"/>
      </w:rPr>
    </w:lvl>
    <w:lvl w:ilvl="1">
      <w:start w:val="1"/>
      <w:numFmt w:val="lowerRoman"/>
      <w:lvlText w:val="%2."/>
      <w:lvlJc w:val="left"/>
      <w:pPr>
        <w:ind w:left="1440" w:firstLine="2520"/>
      </w:pPr>
      <w:rPr>
        <w:u w:val="none"/>
      </w:rPr>
    </w:lvl>
    <w:lvl w:ilvl="2">
      <w:start w:val="1"/>
      <w:numFmt w:val="decimal"/>
      <w:lvlText w:val="%3."/>
      <w:lvlJc w:val="right"/>
      <w:pPr>
        <w:ind w:left="2160" w:firstLine="3960"/>
      </w:pPr>
      <w:rPr>
        <w:u w:val="none"/>
      </w:rPr>
    </w:lvl>
    <w:lvl w:ilvl="3">
      <w:start w:val="1"/>
      <w:numFmt w:val="lowerLetter"/>
      <w:lvlText w:val="%4."/>
      <w:lvlJc w:val="left"/>
      <w:pPr>
        <w:ind w:left="2880" w:firstLine="5400"/>
      </w:pPr>
      <w:rPr>
        <w:u w:val="none"/>
      </w:rPr>
    </w:lvl>
    <w:lvl w:ilvl="4">
      <w:start w:val="1"/>
      <w:numFmt w:val="lowerRoman"/>
      <w:lvlText w:val="%5."/>
      <w:lvlJc w:val="left"/>
      <w:pPr>
        <w:ind w:left="3600" w:firstLine="6840"/>
      </w:pPr>
      <w:rPr>
        <w:u w:val="none"/>
      </w:rPr>
    </w:lvl>
    <w:lvl w:ilvl="5">
      <w:start w:val="1"/>
      <w:numFmt w:val="decimal"/>
      <w:lvlText w:val="%6."/>
      <w:lvlJc w:val="right"/>
      <w:pPr>
        <w:ind w:left="4320" w:firstLine="8280"/>
      </w:pPr>
      <w:rPr>
        <w:u w:val="none"/>
      </w:rPr>
    </w:lvl>
    <w:lvl w:ilvl="6">
      <w:start w:val="1"/>
      <w:numFmt w:val="lowerLetter"/>
      <w:lvlText w:val="%7."/>
      <w:lvlJc w:val="left"/>
      <w:pPr>
        <w:ind w:left="5040" w:firstLine="9720"/>
      </w:pPr>
      <w:rPr>
        <w:u w:val="none"/>
      </w:rPr>
    </w:lvl>
    <w:lvl w:ilvl="7">
      <w:start w:val="1"/>
      <w:numFmt w:val="lowerRoman"/>
      <w:lvlText w:val="%8."/>
      <w:lvlJc w:val="left"/>
      <w:pPr>
        <w:ind w:left="5760" w:firstLine="11160"/>
      </w:pPr>
      <w:rPr>
        <w:u w:val="none"/>
      </w:rPr>
    </w:lvl>
    <w:lvl w:ilvl="8">
      <w:start w:val="1"/>
      <w:numFmt w:val="decimal"/>
      <w:lvlText w:val="%9."/>
      <w:lvlJc w:val="right"/>
      <w:pPr>
        <w:ind w:left="6480" w:firstLine="12600"/>
      </w:pPr>
      <w:rPr>
        <w:u w:val="none"/>
      </w:rPr>
    </w:lvl>
  </w:abstractNum>
  <w:abstractNum w:abstractNumId="14" w15:restartNumberingAfterBreak="0">
    <w:nsid w:val="7E444B2C"/>
    <w:multiLevelType w:val="multilevel"/>
    <w:tmpl w:val="542C99E6"/>
    <w:lvl w:ilvl="0">
      <w:start w:val="1"/>
      <w:numFmt w:val="lowerLetter"/>
      <w:lvlText w:val="%1."/>
      <w:lvlJc w:val="left"/>
      <w:pPr>
        <w:ind w:left="720" w:firstLine="1080"/>
      </w:pPr>
      <w:rPr>
        <w:u w:val="none"/>
      </w:rPr>
    </w:lvl>
    <w:lvl w:ilvl="1">
      <w:start w:val="1"/>
      <w:numFmt w:val="lowerRoman"/>
      <w:lvlText w:val="%2."/>
      <w:lvlJc w:val="left"/>
      <w:pPr>
        <w:ind w:left="1440" w:firstLine="2520"/>
      </w:pPr>
      <w:rPr>
        <w:u w:val="none"/>
      </w:rPr>
    </w:lvl>
    <w:lvl w:ilvl="2">
      <w:start w:val="1"/>
      <w:numFmt w:val="decimal"/>
      <w:lvlText w:val="%3."/>
      <w:lvlJc w:val="right"/>
      <w:pPr>
        <w:ind w:left="2160" w:firstLine="3960"/>
      </w:pPr>
      <w:rPr>
        <w:u w:val="none"/>
      </w:rPr>
    </w:lvl>
    <w:lvl w:ilvl="3">
      <w:start w:val="1"/>
      <w:numFmt w:val="lowerLetter"/>
      <w:lvlText w:val="%4."/>
      <w:lvlJc w:val="left"/>
      <w:pPr>
        <w:ind w:left="2880" w:firstLine="5400"/>
      </w:pPr>
      <w:rPr>
        <w:u w:val="none"/>
      </w:rPr>
    </w:lvl>
    <w:lvl w:ilvl="4">
      <w:start w:val="1"/>
      <w:numFmt w:val="lowerRoman"/>
      <w:lvlText w:val="%5."/>
      <w:lvlJc w:val="left"/>
      <w:pPr>
        <w:ind w:left="3600" w:firstLine="6840"/>
      </w:pPr>
      <w:rPr>
        <w:u w:val="none"/>
      </w:rPr>
    </w:lvl>
    <w:lvl w:ilvl="5">
      <w:start w:val="1"/>
      <w:numFmt w:val="decimal"/>
      <w:lvlText w:val="%6."/>
      <w:lvlJc w:val="right"/>
      <w:pPr>
        <w:ind w:left="4320" w:firstLine="8280"/>
      </w:pPr>
      <w:rPr>
        <w:u w:val="none"/>
      </w:rPr>
    </w:lvl>
    <w:lvl w:ilvl="6">
      <w:start w:val="1"/>
      <w:numFmt w:val="lowerLetter"/>
      <w:lvlText w:val="%7."/>
      <w:lvlJc w:val="left"/>
      <w:pPr>
        <w:ind w:left="5040" w:firstLine="9720"/>
      </w:pPr>
      <w:rPr>
        <w:u w:val="none"/>
      </w:rPr>
    </w:lvl>
    <w:lvl w:ilvl="7">
      <w:start w:val="1"/>
      <w:numFmt w:val="lowerRoman"/>
      <w:lvlText w:val="%8."/>
      <w:lvlJc w:val="left"/>
      <w:pPr>
        <w:ind w:left="5760" w:firstLine="11160"/>
      </w:pPr>
      <w:rPr>
        <w:u w:val="none"/>
      </w:rPr>
    </w:lvl>
    <w:lvl w:ilvl="8">
      <w:start w:val="1"/>
      <w:numFmt w:val="decimal"/>
      <w:lvlText w:val="%9."/>
      <w:lvlJc w:val="right"/>
      <w:pPr>
        <w:ind w:left="6480" w:firstLine="12600"/>
      </w:pPr>
      <w:rPr>
        <w:u w:val="none"/>
      </w:rPr>
    </w:lvl>
  </w:abstractNum>
  <w:num w:numId="1">
    <w:abstractNumId w:val="0"/>
  </w:num>
  <w:num w:numId="2">
    <w:abstractNumId w:val="4"/>
  </w:num>
  <w:num w:numId="3">
    <w:abstractNumId w:val="9"/>
  </w:num>
  <w:num w:numId="4">
    <w:abstractNumId w:val="2"/>
  </w:num>
  <w:num w:numId="5">
    <w:abstractNumId w:val="12"/>
  </w:num>
  <w:num w:numId="6">
    <w:abstractNumId w:val="8"/>
  </w:num>
  <w:num w:numId="7">
    <w:abstractNumId w:val="14"/>
  </w:num>
  <w:num w:numId="8">
    <w:abstractNumId w:val="11"/>
  </w:num>
  <w:num w:numId="9">
    <w:abstractNumId w:val="10"/>
  </w:num>
  <w:num w:numId="10">
    <w:abstractNumId w:val="1"/>
  </w:num>
  <w:num w:numId="11">
    <w:abstractNumId w:val="3"/>
  </w:num>
  <w:num w:numId="12">
    <w:abstractNumId w:val="13"/>
  </w:num>
  <w:num w:numId="13">
    <w:abstractNumId w:val="7"/>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5BB"/>
    <w:rsid w:val="003403AB"/>
    <w:rsid w:val="005B45BB"/>
    <w:rsid w:val="008D2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A568E9-D1FD-4942-BA4C-1220C41AB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i/>
      <w:color w:val="666666"/>
      <w:sz w:val="30"/>
      <w:szCs w:val="30"/>
    </w:rPr>
  </w:style>
  <w:style w:type="table" w:customStyle="1" w:styleId="a">
    <w:basedOn w:val="TableNormal"/>
    <w:pPr>
      <w:contextualSpacing/>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2477</Words>
  <Characters>14123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 Newberry</dc:creator>
  <cp:lastModifiedBy>Cat Newberry</cp:lastModifiedBy>
  <cp:revision>2</cp:revision>
  <dcterms:created xsi:type="dcterms:W3CDTF">2016-05-31T05:33:00Z</dcterms:created>
  <dcterms:modified xsi:type="dcterms:W3CDTF">2016-05-31T05:33:00Z</dcterms:modified>
</cp:coreProperties>
</file>