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9E96" w14:textId="30E1C708" w:rsidR="00584D76" w:rsidRDefault="00584D76" w:rsidP="00584D76">
      <w:pPr>
        <w:spacing w:after="160" w:line="259" w:lineRule="auto"/>
        <w:rPr>
          <w:rFonts w:ascii="Calibri" w:hAnsi="Calibri" w:cs="Calibri"/>
          <w:b/>
          <w:i/>
          <w:sz w:val="28"/>
          <w:szCs w:val="28"/>
        </w:rPr>
      </w:pPr>
      <w:r w:rsidRPr="000732EB">
        <w:rPr>
          <w:rFonts w:ascii="Calibri" w:hAnsi="Calibri" w:cs="Calibri"/>
          <w:b/>
          <w:i/>
          <w:sz w:val="28"/>
          <w:szCs w:val="28"/>
        </w:rPr>
        <w:t xml:space="preserve">Exploration: </w:t>
      </w:r>
      <w:r w:rsidR="002414A9" w:rsidRPr="000732EB">
        <w:rPr>
          <w:rFonts w:ascii="Calibri" w:hAnsi="Calibri" w:cs="Calibri"/>
          <w:b/>
          <w:i/>
          <w:sz w:val="28"/>
          <w:szCs w:val="28"/>
        </w:rPr>
        <w:t>Sand crabs</w:t>
      </w:r>
    </w:p>
    <w:tbl>
      <w:tblPr>
        <w:tblW w:w="0" w:type="auto"/>
        <w:tblLook w:val="04A0" w:firstRow="1" w:lastRow="0" w:firstColumn="1" w:lastColumn="0" w:noHBand="0" w:noVBand="1"/>
      </w:tblPr>
      <w:tblGrid>
        <w:gridCol w:w="9350"/>
      </w:tblGrid>
      <w:tr w:rsidR="00CB7058" w:rsidRPr="00CB7058" w14:paraId="78F41ACB" w14:textId="77777777" w:rsidTr="00446A63">
        <w:tc>
          <w:tcPr>
            <w:tcW w:w="9350" w:type="dxa"/>
          </w:tcPr>
          <w:p w14:paraId="62A434D9" w14:textId="77777777" w:rsidR="00CB7058" w:rsidRPr="00CB7058" w:rsidRDefault="00CB7058" w:rsidP="00FC1154">
            <w:pPr>
              <w:spacing w:after="0" w:line="240" w:lineRule="auto"/>
              <w:rPr>
                <w:rFonts w:ascii="Calibri" w:hAnsi="Calibri" w:cs="Calibri"/>
                <w:b/>
                <w:szCs w:val="28"/>
              </w:rPr>
            </w:pPr>
            <w:r w:rsidRPr="00CB7058">
              <w:rPr>
                <w:rFonts w:ascii="Calibri" w:hAnsi="Calibri" w:cs="Calibri"/>
                <w:b/>
                <w:szCs w:val="28"/>
              </w:rPr>
              <w:t>Section 1.1 Learning Goals:</w:t>
            </w:r>
          </w:p>
          <w:p w14:paraId="508C53E7" w14:textId="77777777" w:rsidR="00CB7058" w:rsidRPr="00CB7058" w:rsidRDefault="00CB7058" w:rsidP="00CB7058">
            <w:pPr>
              <w:pStyle w:val="ListParagraph"/>
              <w:numPr>
                <w:ilvl w:val="0"/>
                <w:numId w:val="22"/>
              </w:numPr>
              <w:spacing w:after="0" w:line="240" w:lineRule="auto"/>
              <w:rPr>
                <w:rFonts w:ascii="Calibri" w:hAnsi="Calibri" w:cs="Calibri"/>
              </w:rPr>
            </w:pPr>
            <w:r w:rsidRPr="00CB7058">
              <w:rPr>
                <w:rFonts w:ascii="Calibri" w:hAnsi="Calibri" w:cs="Calibri"/>
              </w:rPr>
              <w:t>Distinguish experiments and observational studies</w:t>
            </w:r>
          </w:p>
          <w:p w14:paraId="327BB46A" w14:textId="77777777" w:rsidR="00CB7058" w:rsidRPr="00CB7058" w:rsidRDefault="00CB7058" w:rsidP="00CB7058">
            <w:pPr>
              <w:pStyle w:val="ListParagraph"/>
              <w:numPr>
                <w:ilvl w:val="0"/>
                <w:numId w:val="22"/>
              </w:numPr>
              <w:spacing w:after="0" w:line="240" w:lineRule="auto"/>
              <w:rPr>
                <w:rFonts w:ascii="Calibri" w:hAnsi="Calibri" w:cs="Calibri"/>
              </w:rPr>
            </w:pPr>
            <w:r w:rsidRPr="00CB7058">
              <w:rPr>
                <w:rFonts w:ascii="Calibri" w:hAnsi="Calibri" w:cs="Calibri"/>
              </w:rPr>
              <w:t>Review basic study design principles such as inclusion criteria and random assignment</w:t>
            </w:r>
          </w:p>
          <w:p w14:paraId="4EC504C6" w14:textId="77777777" w:rsidR="00CB7058" w:rsidRPr="00CB7058" w:rsidRDefault="00CB7058" w:rsidP="00CB7058">
            <w:pPr>
              <w:pStyle w:val="ListParagraph"/>
              <w:numPr>
                <w:ilvl w:val="0"/>
                <w:numId w:val="22"/>
              </w:numPr>
              <w:spacing w:after="0" w:line="240" w:lineRule="auto"/>
              <w:rPr>
                <w:rFonts w:ascii="Calibri" w:hAnsi="Calibri" w:cs="Calibri"/>
              </w:rPr>
            </w:pPr>
            <w:r w:rsidRPr="00CB7058">
              <w:rPr>
                <w:rFonts w:ascii="Calibri" w:hAnsi="Calibri" w:cs="Calibri"/>
              </w:rPr>
              <w:t>Define terminology specific to an experimental study (e.g., treatments)</w:t>
            </w:r>
          </w:p>
          <w:p w14:paraId="7754F798" w14:textId="77777777" w:rsidR="00CB7058" w:rsidRPr="00CB7058" w:rsidRDefault="00CB7058" w:rsidP="00CB7058">
            <w:pPr>
              <w:pStyle w:val="ListParagraph"/>
              <w:numPr>
                <w:ilvl w:val="0"/>
                <w:numId w:val="22"/>
              </w:numPr>
              <w:spacing w:after="0" w:line="240" w:lineRule="auto"/>
              <w:rPr>
                <w:rFonts w:ascii="Calibri" w:hAnsi="Calibri" w:cs="Calibri"/>
              </w:rPr>
            </w:pPr>
            <w:r w:rsidRPr="00CB7058">
              <w:rPr>
                <w:rFonts w:ascii="Calibri" w:hAnsi="Calibri" w:cs="Calibri"/>
              </w:rPr>
              <w:t>Produce a Sources of Variation diagram for an experiment</w:t>
            </w:r>
          </w:p>
          <w:p w14:paraId="11AB6FFE" w14:textId="77777777" w:rsidR="00CB7058" w:rsidRPr="00CB7058" w:rsidRDefault="00CB7058" w:rsidP="00CB7058">
            <w:pPr>
              <w:pStyle w:val="ListParagraph"/>
              <w:numPr>
                <w:ilvl w:val="0"/>
                <w:numId w:val="22"/>
              </w:numPr>
              <w:spacing w:after="0" w:line="240" w:lineRule="auto"/>
              <w:rPr>
                <w:rFonts w:ascii="Calibri" w:hAnsi="Calibri" w:cs="Calibri"/>
              </w:rPr>
            </w:pPr>
            <w:r w:rsidRPr="00CB7058">
              <w:rPr>
                <w:rFonts w:ascii="Calibri" w:hAnsi="Calibri" w:cs="Calibri"/>
              </w:rPr>
              <w:t>Apply the six-step investigative process</w:t>
            </w:r>
          </w:p>
        </w:tc>
      </w:tr>
    </w:tbl>
    <w:p w14:paraId="47DAD752" w14:textId="592CD027" w:rsidR="00CB7058" w:rsidRPr="000732EB" w:rsidRDefault="00CB7058" w:rsidP="00584D76">
      <w:pPr>
        <w:spacing w:after="160" w:line="259" w:lineRule="auto"/>
        <w:rPr>
          <w:rFonts w:ascii="Calibri" w:eastAsia="Times New Roman" w:hAnsi="Calibri" w:cs="Calibri"/>
          <w:szCs w:val="24"/>
        </w:rPr>
      </w:pPr>
    </w:p>
    <w:p w14:paraId="24CEE05B" w14:textId="66B612F7" w:rsidR="0047661C" w:rsidRPr="000732EB" w:rsidRDefault="00CB7058" w:rsidP="00584D76">
      <w:pPr>
        <w:spacing w:after="0" w:line="240" w:lineRule="auto"/>
        <w:rPr>
          <w:rFonts w:ascii="Calibri" w:hAnsi="Calibri" w:cs="Calibri"/>
        </w:rPr>
      </w:pPr>
      <w:r w:rsidRPr="009705CF">
        <w:rPr>
          <w:rFonts w:ascii="Calibri" w:hAnsi="Calibri" w:cs="Calibri"/>
          <w:noProof/>
        </w:rPr>
        <w:drawing>
          <wp:anchor distT="0" distB="0" distL="114300" distR="114300" simplePos="0" relativeHeight="251658240" behindDoc="0" locked="0" layoutInCell="1" allowOverlap="1" wp14:anchorId="009F46C6" wp14:editId="29E16116">
            <wp:simplePos x="0" y="0"/>
            <wp:positionH relativeFrom="column">
              <wp:posOffset>4311650</wp:posOffset>
            </wp:positionH>
            <wp:positionV relativeFrom="paragraph">
              <wp:posOffset>150513</wp:posOffset>
            </wp:positionV>
            <wp:extent cx="1620520" cy="1073785"/>
            <wp:effectExtent l="0" t="0" r="5080" b="5715"/>
            <wp:wrapThrough wrapText="bothSides">
              <wp:wrapPolygon edited="0">
                <wp:start x="0" y="0"/>
                <wp:lineTo x="0" y="21459"/>
                <wp:lineTo x="21498" y="21459"/>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520" cy="1073785"/>
                    </a:xfrm>
                    <a:prstGeom prst="rect">
                      <a:avLst/>
                    </a:prstGeom>
                  </pic:spPr>
                </pic:pic>
              </a:graphicData>
            </a:graphic>
            <wp14:sizeRelH relativeFrom="page">
              <wp14:pctWidth>0</wp14:pctWidth>
            </wp14:sizeRelH>
            <wp14:sizeRelV relativeFrom="page">
              <wp14:pctHeight>0</wp14:pctHeight>
            </wp14:sizeRelV>
          </wp:anchor>
        </w:drawing>
      </w:r>
      <w:r w:rsidR="002414A9" w:rsidRPr="000732EB">
        <w:rPr>
          <w:rFonts w:ascii="Calibri" w:hAnsi="Calibri" w:cs="Calibri"/>
        </w:rPr>
        <w:t xml:space="preserve">Sand crabs are small crabs that spend most of their time buried in sand. To explore </w:t>
      </w:r>
      <w:r w:rsidR="007410DD" w:rsidRPr="000732EB">
        <w:rPr>
          <w:rFonts w:ascii="Calibri" w:hAnsi="Calibri" w:cs="Calibri"/>
        </w:rPr>
        <w:t xml:space="preserve">the effects of </w:t>
      </w:r>
      <w:r w:rsidR="002414A9" w:rsidRPr="000732EB">
        <w:rPr>
          <w:rFonts w:ascii="Calibri" w:hAnsi="Calibri" w:cs="Calibri"/>
        </w:rPr>
        <w:t xml:space="preserve">the </w:t>
      </w:r>
      <w:r w:rsidR="0047661C" w:rsidRPr="000732EB">
        <w:rPr>
          <w:rFonts w:ascii="Calibri" w:hAnsi="Calibri" w:cs="Calibri"/>
        </w:rPr>
        <w:t xml:space="preserve">moisture level of the sand (dry, medium, wet) </w:t>
      </w:r>
      <w:r w:rsidR="007410DD" w:rsidRPr="000732EB">
        <w:rPr>
          <w:rFonts w:ascii="Calibri" w:hAnsi="Calibri" w:cs="Calibri"/>
        </w:rPr>
        <w:t>on burying time</w:t>
      </w:r>
      <w:r w:rsidR="0047661C" w:rsidRPr="000732EB">
        <w:rPr>
          <w:rFonts w:ascii="Calibri" w:hAnsi="Calibri" w:cs="Calibri"/>
        </w:rPr>
        <w:t>, a Biology graduate student (</w:t>
      </w:r>
      <w:proofErr w:type="spellStart"/>
      <w:r w:rsidR="0047661C" w:rsidRPr="000732EB">
        <w:rPr>
          <w:rFonts w:ascii="Calibri" w:hAnsi="Calibri" w:cs="Calibri"/>
        </w:rPr>
        <w:t>Saniee</w:t>
      </w:r>
      <w:proofErr w:type="spellEnd"/>
      <w:r w:rsidR="0047661C" w:rsidRPr="000732EB">
        <w:rPr>
          <w:rFonts w:ascii="Calibri" w:hAnsi="Calibri" w:cs="Calibri"/>
        </w:rPr>
        <w:t xml:space="preserve">, 2018) </w:t>
      </w:r>
      <w:r w:rsidR="007410DD" w:rsidRPr="000732EB">
        <w:rPr>
          <w:rFonts w:ascii="Calibri" w:hAnsi="Calibri" w:cs="Calibri"/>
        </w:rPr>
        <w:t>acquired sand crabs from a California beach</w:t>
      </w:r>
      <w:r w:rsidR="000732EB" w:rsidRPr="000732EB">
        <w:rPr>
          <w:rFonts w:ascii="Calibri" w:hAnsi="Calibri" w:cs="Calibri"/>
        </w:rPr>
        <w:t xml:space="preserve"> by going to the shallow parts of the beach and digging</w:t>
      </w:r>
      <w:r w:rsidR="00446A63">
        <w:rPr>
          <w:rFonts w:ascii="Calibri" w:hAnsi="Calibri" w:cs="Calibri"/>
        </w:rPr>
        <w:t xml:space="preserve"> down about one inch of sand </w:t>
      </w:r>
      <w:r w:rsidR="00446A63">
        <w:rPr>
          <w:rFonts w:ascii="Calibri" w:hAnsi="Calibri" w:cs="Calibri"/>
        </w:rPr>
        <w:t xml:space="preserve">below the crab </w:t>
      </w:r>
      <w:r w:rsidR="00446A63">
        <w:rPr>
          <w:rFonts w:ascii="Calibri" w:hAnsi="Calibri" w:cs="Calibri"/>
        </w:rPr>
        <w:t>without disturbing the crab</w:t>
      </w:r>
      <w:r w:rsidR="000732EB" w:rsidRPr="000732EB">
        <w:rPr>
          <w:rFonts w:ascii="Calibri" w:hAnsi="Calibri" w:cs="Calibri"/>
        </w:rPr>
        <w:t>. These sand crabs were</w:t>
      </w:r>
      <w:r w:rsidR="007410DD" w:rsidRPr="000732EB">
        <w:rPr>
          <w:rFonts w:ascii="Calibri" w:hAnsi="Calibri" w:cs="Calibri"/>
        </w:rPr>
        <w:t xml:space="preserve"> kept in a large bucket </w:t>
      </w:r>
      <w:r w:rsidR="00446A63">
        <w:rPr>
          <w:rFonts w:ascii="Calibri" w:hAnsi="Calibri" w:cs="Calibri"/>
        </w:rPr>
        <w:t xml:space="preserve">that was transported back to the lab </w:t>
      </w:r>
      <w:r w:rsidR="007410DD" w:rsidRPr="000732EB">
        <w:rPr>
          <w:rFonts w:ascii="Calibri" w:hAnsi="Calibri" w:cs="Calibri"/>
        </w:rPr>
        <w:t>filled with</w:t>
      </w:r>
      <w:r w:rsidR="00446A63">
        <w:rPr>
          <w:rFonts w:ascii="Calibri" w:hAnsi="Calibri" w:cs="Calibri"/>
        </w:rPr>
        <w:t xml:space="preserve"> the sand that was dug up around them</w:t>
      </w:r>
      <w:r w:rsidR="007410DD" w:rsidRPr="000732EB">
        <w:rPr>
          <w:rFonts w:ascii="Calibri" w:hAnsi="Calibri" w:cs="Calibri"/>
        </w:rPr>
        <w:t xml:space="preserve"> and water, so they could stay buried until the time of the experiment. Each crab was randomly assigned to a moisture level, and the time (in seconds) each crab took to completely bury itself in the sand was recorded. The same protocol was followed for all crabs. </w:t>
      </w:r>
    </w:p>
    <w:p w14:paraId="0334DC2F" w14:textId="77777777" w:rsidR="00584D76" w:rsidRPr="000732EB" w:rsidRDefault="00584D76" w:rsidP="00584D76">
      <w:pPr>
        <w:spacing w:after="0" w:line="240" w:lineRule="auto"/>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84D76" w:rsidRPr="000732EB" w14:paraId="0C079093" w14:textId="77777777" w:rsidTr="00FC1154">
        <w:tc>
          <w:tcPr>
            <w:tcW w:w="9350" w:type="dxa"/>
          </w:tcPr>
          <w:p w14:paraId="1DEF9A85" w14:textId="77777777" w:rsidR="00584D76" w:rsidRPr="000732EB" w:rsidRDefault="00584D76" w:rsidP="00FC1154">
            <w:pPr>
              <w:spacing w:after="0" w:line="240" w:lineRule="auto"/>
              <w:rPr>
                <w:rFonts w:ascii="Calibri" w:hAnsi="Calibri" w:cs="Calibri"/>
                <w:bCs/>
              </w:rPr>
            </w:pPr>
            <w:r w:rsidRPr="000732EB">
              <w:rPr>
                <w:rFonts w:ascii="Calibri" w:hAnsi="Calibri" w:cs="Calibri"/>
                <w:b/>
                <w:bCs/>
              </w:rPr>
              <w:t>Definition:</w:t>
            </w:r>
            <w:r w:rsidRPr="000732EB">
              <w:rPr>
                <w:rFonts w:ascii="Calibri" w:hAnsi="Calibri" w:cs="Calibri"/>
                <w:bCs/>
              </w:rPr>
              <w:t xml:space="preserve"> The </w:t>
            </w:r>
            <w:r w:rsidRPr="000732EB">
              <w:rPr>
                <w:rFonts w:ascii="Calibri" w:hAnsi="Calibri" w:cs="Calibri"/>
                <w:b/>
                <w:bCs/>
                <w:i/>
              </w:rPr>
              <w:t>study protocol</w:t>
            </w:r>
            <w:r w:rsidRPr="000732EB">
              <w:rPr>
                <w:rFonts w:ascii="Calibri" w:hAnsi="Calibri" w:cs="Calibri"/>
                <w:bCs/>
              </w:rPr>
              <w:t xml:space="preserve"> outlines how the study will be conducted, providing enough detail, so that someone else could carry out the same study under identical conditions. It is important to consider the research question when evaluating whether the study protocol will be appropriate.</w:t>
            </w:r>
          </w:p>
        </w:tc>
      </w:tr>
    </w:tbl>
    <w:p w14:paraId="194220FC" w14:textId="77777777" w:rsidR="00584D76" w:rsidRPr="000732EB" w:rsidRDefault="00584D76" w:rsidP="00584D76">
      <w:pPr>
        <w:spacing w:after="0" w:line="240" w:lineRule="auto"/>
        <w:rPr>
          <w:rFonts w:ascii="Calibri" w:hAnsi="Calibri" w:cs="Calibri"/>
        </w:rPr>
      </w:pPr>
    </w:p>
    <w:p w14:paraId="18F82543" w14:textId="77777777" w:rsidR="00584D76" w:rsidRPr="000732EB" w:rsidRDefault="00584D76" w:rsidP="00584D76">
      <w:pPr>
        <w:pStyle w:val="Default"/>
        <w:rPr>
          <w:rFonts w:ascii="Calibri" w:hAnsi="Calibri" w:cs="Calibri"/>
          <w:b/>
          <w:sz w:val="22"/>
          <w:szCs w:val="22"/>
        </w:rPr>
      </w:pPr>
      <w:r w:rsidRPr="000732EB">
        <w:rPr>
          <w:rFonts w:ascii="Calibri" w:hAnsi="Calibri" w:cs="Calibri"/>
          <w:b/>
          <w:sz w:val="22"/>
          <w:szCs w:val="22"/>
        </w:rPr>
        <w:t>STEP 1: Ask a research question.</w:t>
      </w:r>
    </w:p>
    <w:p w14:paraId="02BA3A49" w14:textId="77777777" w:rsidR="00584D76" w:rsidRPr="000732EB" w:rsidRDefault="00584D76" w:rsidP="00584D76">
      <w:pPr>
        <w:pStyle w:val="Default"/>
        <w:rPr>
          <w:rFonts w:ascii="Calibri" w:hAnsi="Calibri" w:cs="Calibri"/>
          <w:b/>
          <w:sz w:val="22"/>
          <w:szCs w:val="22"/>
        </w:rPr>
      </w:pPr>
    </w:p>
    <w:p w14:paraId="3D5AA5D0" w14:textId="77777777" w:rsidR="00584D76" w:rsidRPr="000732EB" w:rsidRDefault="00584D76" w:rsidP="00584D76">
      <w:pPr>
        <w:pStyle w:val="ListParagraph"/>
        <w:numPr>
          <w:ilvl w:val="0"/>
          <w:numId w:val="15"/>
        </w:numPr>
        <w:spacing w:after="0" w:line="240" w:lineRule="auto"/>
        <w:rPr>
          <w:rFonts w:ascii="Calibri" w:hAnsi="Calibri" w:cs="Calibri"/>
        </w:rPr>
      </w:pPr>
      <w:r w:rsidRPr="000732EB">
        <w:rPr>
          <w:rFonts w:ascii="Calibri" w:hAnsi="Calibri" w:cs="Calibri"/>
        </w:rPr>
        <w:t xml:space="preserve">What was the </w:t>
      </w:r>
      <w:r w:rsidRPr="000732EB">
        <w:rPr>
          <w:rFonts w:ascii="Calibri" w:hAnsi="Calibri" w:cs="Calibri"/>
          <w:i/>
        </w:rPr>
        <w:t>research question</w:t>
      </w:r>
      <w:r w:rsidRPr="000732EB">
        <w:rPr>
          <w:rFonts w:ascii="Calibri" w:hAnsi="Calibri" w:cs="Calibri"/>
        </w:rPr>
        <w:t xml:space="preserve"> for conducting this study?</w:t>
      </w:r>
    </w:p>
    <w:p w14:paraId="5997E53E" w14:textId="77777777" w:rsidR="00584D76" w:rsidRPr="000732EB" w:rsidRDefault="00584D76" w:rsidP="00584D76">
      <w:pPr>
        <w:spacing w:after="0" w:line="240" w:lineRule="auto"/>
        <w:rPr>
          <w:rFonts w:ascii="Calibri" w:hAnsi="Calibri" w:cs="Calibri"/>
        </w:rPr>
      </w:pPr>
    </w:p>
    <w:p w14:paraId="334273B6" w14:textId="77777777" w:rsidR="00584D76" w:rsidRPr="000732EB" w:rsidRDefault="00584D76" w:rsidP="00584D76">
      <w:pPr>
        <w:pStyle w:val="ListParagraph"/>
        <w:spacing w:after="0" w:line="240" w:lineRule="auto"/>
        <w:ind w:left="360"/>
        <w:rPr>
          <w:rFonts w:ascii="Calibri" w:hAnsi="Calibri" w:cs="Calibri"/>
        </w:rPr>
      </w:pPr>
    </w:p>
    <w:p w14:paraId="175DCE15" w14:textId="77777777" w:rsidR="00584D76" w:rsidRPr="000732EB" w:rsidRDefault="00584D76" w:rsidP="00584D76">
      <w:pPr>
        <w:spacing w:after="0" w:line="240" w:lineRule="auto"/>
        <w:rPr>
          <w:rFonts w:ascii="Calibri" w:hAnsi="Calibri" w:cs="Calibri"/>
        </w:rPr>
      </w:pPr>
    </w:p>
    <w:p w14:paraId="04B7C19E" w14:textId="77777777" w:rsidR="00584D76" w:rsidRPr="000732EB" w:rsidRDefault="00584D76" w:rsidP="00584D76">
      <w:pPr>
        <w:spacing w:after="0" w:line="240" w:lineRule="auto"/>
        <w:rPr>
          <w:rFonts w:ascii="Calibri" w:hAnsi="Calibri" w:cs="Calibri"/>
        </w:rPr>
      </w:pPr>
      <w:r w:rsidRPr="000732EB">
        <w:rPr>
          <w:rFonts w:ascii="Calibri" w:hAnsi="Calibri" w:cs="Calibri"/>
          <w:b/>
        </w:rPr>
        <w:t>STEP 2: Design a study and collect data.</w:t>
      </w:r>
      <w:r w:rsidRPr="000732EB">
        <w:rPr>
          <w:rFonts w:ascii="Calibri" w:hAnsi="Calibri" w:cs="Calibri"/>
        </w:rPr>
        <w:t xml:space="preserve"> </w:t>
      </w:r>
    </w:p>
    <w:p w14:paraId="188B708A" w14:textId="77777777" w:rsidR="00584D76" w:rsidRPr="000732EB" w:rsidRDefault="00584D76" w:rsidP="00584D76">
      <w:pPr>
        <w:spacing w:after="0" w:line="240" w:lineRule="auto"/>
        <w:rPr>
          <w:rFonts w:ascii="Calibri" w:hAnsi="Calibri" w:cs="Calibri"/>
        </w:rPr>
      </w:pPr>
    </w:p>
    <w:p w14:paraId="38692311" w14:textId="77777777" w:rsidR="00584D76" w:rsidRPr="000732EB" w:rsidRDefault="00584D76" w:rsidP="00584D76">
      <w:pPr>
        <w:pStyle w:val="ListParagraph"/>
        <w:numPr>
          <w:ilvl w:val="0"/>
          <w:numId w:val="15"/>
        </w:numPr>
        <w:spacing w:after="0" w:line="240" w:lineRule="auto"/>
        <w:rPr>
          <w:rFonts w:ascii="Calibri" w:hAnsi="Calibri" w:cs="Calibri"/>
        </w:rPr>
      </w:pPr>
      <w:r w:rsidRPr="000732EB">
        <w:rPr>
          <w:rFonts w:ascii="Calibri" w:hAnsi="Calibri" w:cs="Calibri"/>
        </w:rPr>
        <w:t>Identify the</w:t>
      </w:r>
      <w:r w:rsidRPr="000732EB">
        <w:rPr>
          <w:rFonts w:ascii="Calibri" w:hAnsi="Calibri" w:cs="Calibri"/>
          <w:i/>
        </w:rPr>
        <w:t xml:space="preserve"> response variable</w:t>
      </w:r>
      <w:r w:rsidRPr="000732EB">
        <w:rPr>
          <w:rFonts w:ascii="Calibri" w:hAnsi="Calibri" w:cs="Calibri"/>
        </w:rPr>
        <w:t xml:space="preserve">. Is this variable quantitative or categorical? (If categorical, note the number of categories. If quantitative variable, note the measurement units.) </w:t>
      </w:r>
    </w:p>
    <w:p w14:paraId="34732136" w14:textId="77777777" w:rsidR="00584D76" w:rsidRPr="000732EB" w:rsidRDefault="00584D76" w:rsidP="00584D76">
      <w:pPr>
        <w:spacing w:after="0" w:line="240" w:lineRule="auto"/>
        <w:rPr>
          <w:rFonts w:ascii="Calibri" w:hAnsi="Calibri" w:cs="Calibri"/>
        </w:rPr>
      </w:pPr>
    </w:p>
    <w:p w14:paraId="3FCDECE2" w14:textId="77777777" w:rsidR="00584D76" w:rsidRPr="000732EB" w:rsidRDefault="00584D76" w:rsidP="00584D76">
      <w:pPr>
        <w:spacing w:after="0" w:line="240" w:lineRule="auto"/>
        <w:rPr>
          <w:rFonts w:ascii="Calibri" w:hAnsi="Calibri" w:cs="Calibri"/>
        </w:rPr>
      </w:pPr>
    </w:p>
    <w:p w14:paraId="5A0572E4" w14:textId="77777777" w:rsidR="00584D76" w:rsidRPr="000732EB" w:rsidRDefault="00584D76" w:rsidP="00584D76">
      <w:pPr>
        <w:spacing w:after="0" w:line="240" w:lineRule="auto"/>
        <w:rPr>
          <w:rFonts w:ascii="Calibri" w:hAnsi="Calibri" w:cs="Calibri"/>
        </w:rPr>
      </w:pPr>
    </w:p>
    <w:p w14:paraId="1E157809" w14:textId="49CFE318" w:rsidR="00584D76" w:rsidRPr="000732EB" w:rsidRDefault="00584D76" w:rsidP="00584D76">
      <w:pPr>
        <w:pStyle w:val="ListParagraph"/>
        <w:numPr>
          <w:ilvl w:val="0"/>
          <w:numId w:val="15"/>
        </w:numPr>
        <w:spacing w:after="0" w:line="240" w:lineRule="auto"/>
        <w:rPr>
          <w:rFonts w:ascii="Calibri" w:hAnsi="Calibri" w:cs="Calibri"/>
        </w:rPr>
      </w:pPr>
      <w:r w:rsidRPr="000732EB">
        <w:rPr>
          <w:rFonts w:ascii="Calibri" w:hAnsi="Calibri" w:cs="Calibri"/>
        </w:rPr>
        <w:t xml:space="preserve">Was this an </w:t>
      </w:r>
      <w:r w:rsidRPr="000732EB">
        <w:rPr>
          <w:rFonts w:ascii="Calibri" w:hAnsi="Calibri" w:cs="Calibri"/>
          <w:i/>
        </w:rPr>
        <w:t>observational study</w:t>
      </w:r>
      <w:r w:rsidRPr="000732EB">
        <w:rPr>
          <w:rFonts w:ascii="Calibri" w:hAnsi="Calibri" w:cs="Calibri"/>
        </w:rPr>
        <w:t xml:space="preserve"> or an </w:t>
      </w:r>
      <w:r w:rsidRPr="000732EB">
        <w:rPr>
          <w:rFonts w:ascii="Calibri" w:hAnsi="Calibri" w:cs="Calibri"/>
          <w:i/>
        </w:rPr>
        <w:t>experiment</w:t>
      </w:r>
      <w:r w:rsidRPr="000732EB">
        <w:rPr>
          <w:rFonts w:ascii="Calibri" w:hAnsi="Calibri" w:cs="Calibri"/>
        </w:rPr>
        <w:t>? How are you deciding? (</w:t>
      </w:r>
      <w:r w:rsidRPr="000732EB">
        <w:rPr>
          <w:rFonts w:ascii="Calibri" w:hAnsi="Calibri" w:cs="Calibri"/>
          <w:i/>
        </w:rPr>
        <w:t>Hint</w:t>
      </w:r>
      <w:r w:rsidRPr="000732EB">
        <w:rPr>
          <w:rFonts w:ascii="Calibri" w:hAnsi="Calibri" w:cs="Calibri"/>
        </w:rPr>
        <w:t xml:space="preserve">: Recall </w:t>
      </w:r>
      <w:r w:rsidR="005D5F68">
        <w:rPr>
          <w:rFonts w:ascii="Calibri" w:hAnsi="Calibri" w:cs="Calibri"/>
        </w:rPr>
        <w:t xml:space="preserve">that </w:t>
      </w:r>
      <w:r w:rsidRPr="000732EB">
        <w:rPr>
          <w:rFonts w:ascii="Calibri" w:hAnsi="Calibri" w:cs="Calibri"/>
        </w:rPr>
        <w:t xml:space="preserve">the key characteristic of an experiment is that the researcher determines which </w:t>
      </w:r>
      <w:r w:rsidR="00446A63">
        <w:rPr>
          <w:rFonts w:ascii="Calibri" w:hAnsi="Calibri" w:cs="Calibri"/>
        </w:rPr>
        <w:t>treatment</w:t>
      </w:r>
      <w:r w:rsidRPr="000732EB">
        <w:rPr>
          <w:rFonts w:ascii="Calibri" w:hAnsi="Calibri" w:cs="Calibri"/>
        </w:rPr>
        <w:t xml:space="preserve"> group each participant</w:t>
      </w:r>
      <w:r w:rsidR="00446A63">
        <w:rPr>
          <w:rFonts w:ascii="Calibri" w:hAnsi="Calibri" w:cs="Calibri"/>
        </w:rPr>
        <w:t xml:space="preserve"> is</w:t>
      </w:r>
      <w:r w:rsidRPr="000732EB">
        <w:rPr>
          <w:rFonts w:ascii="Calibri" w:hAnsi="Calibri" w:cs="Calibri"/>
        </w:rPr>
        <w:t xml:space="preserve"> in.)</w:t>
      </w:r>
    </w:p>
    <w:p w14:paraId="38AAB7A1" w14:textId="77777777" w:rsidR="00584D76" w:rsidRPr="000732EB" w:rsidRDefault="00584D76" w:rsidP="00584D76">
      <w:pPr>
        <w:pStyle w:val="ListParagraph"/>
        <w:spacing w:after="0" w:line="240" w:lineRule="auto"/>
        <w:ind w:left="360"/>
        <w:rPr>
          <w:rFonts w:ascii="Calibri" w:hAnsi="Calibri" w:cs="Calibri"/>
        </w:rPr>
      </w:pPr>
    </w:p>
    <w:p w14:paraId="08536479" w14:textId="77777777" w:rsidR="00584D76" w:rsidRPr="000732EB" w:rsidRDefault="00584D76" w:rsidP="00584D76">
      <w:pPr>
        <w:pStyle w:val="ListParagraph"/>
        <w:spacing w:after="0" w:line="240" w:lineRule="auto"/>
        <w:ind w:left="360"/>
        <w:rPr>
          <w:rFonts w:ascii="Calibri" w:hAnsi="Calibri" w:cs="Calibri"/>
        </w:rPr>
      </w:pPr>
    </w:p>
    <w:p w14:paraId="0242264A" w14:textId="77777777" w:rsidR="00584D76" w:rsidRPr="000732EB" w:rsidRDefault="00584D76" w:rsidP="00584D76">
      <w:pPr>
        <w:pStyle w:val="ListParagraph"/>
        <w:spacing w:after="0" w:line="240" w:lineRule="auto"/>
        <w:ind w:left="360"/>
        <w:rPr>
          <w:rFonts w:ascii="Calibri" w:hAnsi="Calibri" w:cs="Calibri"/>
        </w:rPr>
      </w:pPr>
    </w:p>
    <w:p w14:paraId="3EC39E6E" w14:textId="77777777" w:rsidR="00584D76" w:rsidRPr="000732EB" w:rsidRDefault="00584D76" w:rsidP="00584D76">
      <w:pPr>
        <w:pStyle w:val="ListParagraph"/>
        <w:spacing w:after="0" w:line="240" w:lineRule="auto"/>
        <w:ind w:left="36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5"/>
      </w:tblGrid>
      <w:tr w:rsidR="00584D76" w:rsidRPr="000732EB" w14:paraId="61CEB141" w14:textId="77777777" w:rsidTr="00FC1154">
        <w:tc>
          <w:tcPr>
            <w:tcW w:w="9355" w:type="dxa"/>
          </w:tcPr>
          <w:p w14:paraId="71A1A89E" w14:textId="4747F58C" w:rsidR="00584D76" w:rsidRPr="000732EB" w:rsidRDefault="00584D76" w:rsidP="00FC1154">
            <w:pPr>
              <w:spacing w:after="0" w:line="240" w:lineRule="auto"/>
              <w:rPr>
                <w:rFonts w:ascii="Calibri" w:hAnsi="Calibri" w:cs="Calibri"/>
              </w:rPr>
            </w:pPr>
            <w:r w:rsidRPr="000732EB">
              <w:rPr>
                <w:rFonts w:ascii="Calibri" w:hAnsi="Calibri" w:cs="Calibri"/>
                <w:b/>
              </w:rPr>
              <w:t xml:space="preserve">Definition: </w:t>
            </w:r>
            <w:r w:rsidRPr="000732EB">
              <w:rPr>
                <w:rFonts w:ascii="Calibri" w:hAnsi="Calibri" w:cs="Calibri"/>
              </w:rPr>
              <w:t xml:space="preserve">The explanatory variable deliberately manipulated in an experiment is often called a </w:t>
            </w:r>
            <w:r w:rsidRPr="000732EB">
              <w:rPr>
                <w:rFonts w:ascii="Calibri" w:hAnsi="Calibri" w:cs="Calibri"/>
                <w:b/>
                <w:i/>
              </w:rPr>
              <w:t>treatment variable</w:t>
            </w:r>
            <w:r w:rsidRPr="000732EB">
              <w:rPr>
                <w:rFonts w:ascii="Calibri" w:hAnsi="Calibri" w:cs="Calibri"/>
              </w:rPr>
              <w:t xml:space="preserve"> or </w:t>
            </w:r>
            <w:r w:rsidRPr="000732EB">
              <w:rPr>
                <w:rFonts w:ascii="Calibri" w:hAnsi="Calibri" w:cs="Calibri"/>
                <w:b/>
                <w:i/>
              </w:rPr>
              <w:t>factor</w:t>
            </w:r>
            <w:r w:rsidRPr="000732EB">
              <w:rPr>
                <w:rFonts w:ascii="Calibri" w:hAnsi="Calibri" w:cs="Calibri"/>
              </w:rPr>
              <w:t xml:space="preserve">. For categorical explanatory variables, the different categories of the treatment variable are often called </w:t>
            </w:r>
            <w:r w:rsidRPr="000732EB">
              <w:rPr>
                <w:rFonts w:ascii="Calibri" w:hAnsi="Calibri" w:cs="Calibri"/>
                <w:b/>
                <w:i/>
              </w:rPr>
              <w:t>levels</w:t>
            </w:r>
            <w:r w:rsidRPr="000732EB">
              <w:rPr>
                <w:rFonts w:ascii="Calibri" w:hAnsi="Calibri" w:cs="Calibri"/>
              </w:rPr>
              <w:t xml:space="preserve">. In experiments, the objects (or “subjects”) that we are </w:t>
            </w:r>
            <w:r w:rsidRPr="000732EB">
              <w:rPr>
                <w:rFonts w:ascii="Calibri" w:hAnsi="Calibri" w:cs="Calibri"/>
              </w:rPr>
              <w:lastRenderedPageBreak/>
              <w:t xml:space="preserve">measuring are often called </w:t>
            </w:r>
            <w:r w:rsidRPr="000732EB">
              <w:rPr>
                <w:rFonts w:ascii="Calibri" w:hAnsi="Calibri" w:cs="Calibri"/>
                <w:b/>
                <w:i/>
              </w:rPr>
              <w:t>experimental units</w:t>
            </w:r>
            <w:r w:rsidRPr="000732EB">
              <w:rPr>
                <w:rFonts w:ascii="Calibri" w:hAnsi="Calibri" w:cs="Calibri"/>
              </w:rPr>
              <w:t xml:space="preserve">. The conditions we impose on the experimental units (here the levels of the treatment variable) are also called </w:t>
            </w:r>
            <w:r w:rsidRPr="000732EB">
              <w:rPr>
                <w:rFonts w:ascii="Calibri" w:hAnsi="Calibri" w:cs="Calibri"/>
                <w:b/>
                <w:i/>
              </w:rPr>
              <w:t>treatments.</w:t>
            </w:r>
            <w:r w:rsidRPr="000732EB">
              <w:rPr>
                <w:rFonts w:ascii="Calibri" w:hAnsi="Calibri" w:cs="Calibri"/>
              </w:rPr>
              <w:t xml:space="preserve"> Each experimental unit is assigned to one treatment.</w:t>
            </w:r>
          </w:p>
        </w:tc>
      </w:tr>
    </w:tbl>
    <w:p w14:paraId="5172EE31" w14:textId="77777777" w:rsidR="00584D76" w:rsidRPr="000732EB" w:rsidRDefault="00584D76" w:rsidP="00584D76">
      <w:pPr>
        <w:pStyle w:val="ListParagraph"/>
        <w:spacing w:after="0" w:line="240" w:lineRule="auto"/>
        <w:ind w:left="360"/>
        <w:rPr>
          <w:rFonts w:ascii="Calibri" w:hAnsi="Calibri" w:cs="Calibri"/>
        </w:rPr>
      </w:pPr>
    </w:p>
    <w:p w14:paraId="4128B700" w14:textId="77777777" w:rsidR="00584D76" w:rsidRPr="000732EB" w:rsidRDefault="00584D76" w:rsidP="00584D76">
      <w:pPr>
        <w:pStyle w:val="ListParagraph"/>
        <w:numPr>
          <w:ilvl w:val="0"/>
          <w:numId w:val="15"/>
        </w:numPr>
        <w:spacing w:after="0" w:line="240" w:lineRule="auto"/>
        <w:rPr>
          <w:rFonts w:ascii="Calibri" w:hAnsi="Calibri" w:cs="Calibri"/>
        </w:rPr>
      </w:pPr>
      <w:r w:rsidRPr="000732EB">
        <w:rPr>
          <w:rFonts w:ascii="Calibri" w:hAnsi="Calibri" w:cs="Calibri"/>
        </w:rPr>
        <w:t xml:space="preserve">Identify the </w:t>
      </w:r>
      <w:r w:rsidRPr="000732EB">
        <w:rPr>
          <w:rFonts w:ascii="Calibri" w:hAnsi="Calibri" w:cs="Calibri"/>
          <w:i/>
        </w:rPr>
        <w:t>experimental units</w:t>
      </w:r>
      <w:r w:rsidRPr="000732EB">
        <w:rPr>
          <w:rFonts w:ascii="Calibri" w:hAnsi="Calibri" w:cs="Calibri"/>
          <w:b/>
          <w:i/>
        </w:rPr>
        <w:t xml:space="preserve"> </w:t>
      </w:r>
      <w:r w:rsidRPr="000732EB">
        <w:rPr>
          <w:rFonts w:ascii="Calibri" w:hAnsi="Calibri" w:cs="Calibri"/>
        </w:rPr>
        <w:t>in this study. How many are there?</w:t>
      </w:r>
    </w:p>
    <w:p w14:paraId="520155BD" w14:textId="77777777" w:rsidR="00584D76" w:rsidRPr="000732EB" w:rsidRDefault="00584D76" w:rsidP="00584D76">
      <w:pPr>
        <w:pStyle w:val="ListParagraph"/>
        <w:spacing w:after="0" w:line="240" w:lineRule="auto"/>
        <w:ind w:left="360"/>
        <w:rPr>
          <w:rFonts w:ascii="Calibri" w:hAnsi="Calibri" w:cs="Calibri"/>
        </w:rPr>
      </w:pPr>
    </w:p>
    <w:p w14:paraId="18430C3A" w14:textId="77777777" w:rsidR="00584D76" w:rsidRPr="000732EB" w:rsidRDefault="00584D76" w:rsidP="00584D76">
      <w:pPr>
        <w:pStyle w:val="ListParagraph"/>
        <w:spacing w:after="0" w:line="240" w:lineRule="auto"/>
        <w:ind w:left="360"/>
        <w:rPr>
          <w:rFonts w:ascii="Calibri" w:hAnsi="Calibri" w:cs="Calibri"/>
        </w:rPr>
      </w:pPr>
    </w:p>
    <w:p w14:paraId="5F38DB5E" w14:textId="3D28C258" w:rsidR="00584D76" w:rsidRPr="000732EB" w:rsidRDefault="00584D76" w:rsidP="00584D76">
      <w:pPr>
        <w:pStyle w:val="ListParagraph"/>
        <w:numPr>
          <w:ilvl w:val="0"/>
          <w:numId w:val="15"/>
        </w:numPr>
        <w:spacing w:after="0" w:line="240" w:lineRule="auto"/>
        <w:rPr>
          <w:rFonts w:ascii="Calibri" w:hAnsi="Calibri" w:cs="Calibri"/>
        </w:rPr>
      </w:pPr>
      <w:r w:rsidRPr="000732EB">
        <w:rPr>
          <w:rFonts w:ascii="Calibri" w:hAnsi="Calibri" w:cs="Calibri"/>
        </w:rPr>
        <w:t xml:space="preserve">Identify the </w:t>
      </w:r>
      <w:r w:rsidRPr="000732EB">
        <w:rPr>
          <w:rFonts w:ascii="Calibri" w:hAnsi="Calibri" w:cs="Calibri"/>
          <w:i/>
        </w:rPr>
        <w:t>treatment variable</w:t>
      </w:r>
      <w:r w:rsidRPr="000732EB">
        <w:rPr>
          <w:rFonts w:ascii="Calibri" w:hAnsi="Calibri" w:cs="Calibri"/>
        </w:rPr>
        <w:t xml:space="preserve"> and its </w:t>
      </w:r>
      <w:r w:rsidRPr="000732EB">
        <w:rPr>
          <w:rFonts w:ascii="Calibri" w:hAnsi="Calibri" w:cs="Calibri"/>
          <w:i/>
        </w:rPr>
        <w:t>levels</w:t>
      </w:r>
      <w:r w:rsidRPr="000732EB">
        <w:rPr>
          <w:rFonts w:ascii="Calibri" w:hAnsi="Calibri" w:cs="Calibri"/>
        </w:rPr>
        <w:t xml:space="preserve">. </w:t>
      </w:r>
      <w:r w:rsidR="005D5F68">
        <w:rPr>
          <w:rFonts w:ascii="Calibri" w:hAnsi="Calibri" w:cs="Calibri"/>
        </w:rPr>
        <w:t xml:space="preserve">Also identify the </w:t>
      </w:r>
      <w:r w:rsidR="005D5F68">
        <w:rPr>
          <w:rFonts w:ascii="Calibri" w:hAnsi="Calibri" w:cs="Calibri"/>
          <w:i/>
          <w:iCs/>
        </w:rPr>
        <w:t>treatments</w:t>
      </w:r>
      <w:r w:rsidR="005D5F68">
        <w:rPr>
          <w:rFonts w:ascii="Calibri" w:hAnsi="Calibri" w:cs="Calibri"/>
        </w:rPr>
        <w:t>.</w:t>
      </w:r>
    </w:p>
    <w:p w14:paraId="23449E3C" w14:textId="77777777" w:rsidR="00584D76" w:rsidRPr="000732EB" w:rsidRDefault="00584D76" w:rsidP="00584D76">
      <w:pPr>
        <w:pStyle w:val="Default"/>
        <w:rPr>
          <w:rFonts w:ascii="Calibri" w:hAnsi="Calibri" w:cs="Calibri"/>
          <w:sz w:val="22"/>
          <w:szCs w:val="22"/>
        </w:rPr>
      </w:pPr>
    </w:p>
    <w:p w14:paraId="1A772BA8" w14:textId="77777777" w:rsidR="00584D76" w:rsidRPr="000732EB" w:rsidRDefault="00584D76" w:rsidP="00584D76">
      <w:pPr>
        <w:pStyle w:val="Default"/>
        <w:rPr>
          <w:rFonts w:ascii="Calibri" w:hAnsi="Calibri" w:cs="Calibri"/>
          <w:sz w:val="22"/>
          <w:szCs w:val="22"/>
        </w:rPr>
      </w:pPr>
    </w:p>
    <w:p w14:paraId="68D286EC" w14:textId="77777777" w:rsidR="00584D76" w:rsidRPr="000732EB" w:rsidRDefault="00584D76" w:rsidP="00584D76">
      <w:pPr>
        <w:pStyle w:val="Default"/>
        <w:rPr>
          <w:rFonts w:ascii="Calibri" w:hAnsi="Calibri" w:cs="Calibri"/>
          <w:sz w:val="22"/>
          <w:szCs w:val="22"/>
        </w:rPr>
      </w:pPr>
    </w:p>
    <w:p w14:paraId="18DE6E29" w14:textId="44449AB1" w:rsidR="009A262B" w:rsidRPr="009A262B" w:rsidRDefault="009A262B" w:rsidP="009A262B">
      <w:pPr>
        <w:pStyle w:val="ListParagraph"/>
        <w:numPr>
          <w:ilvl w:val="0"/>
          <w:numId w:val="15"/>
        </w:numPr>
        <w:suppressAutoHyphens/>
        <w:autoSpaceDN w:val="0"/>
        <w:spacing w:after="0" w:line="240" w:lineRule="auto"/>
        <w:textAlignment w:val="baseline"/>
        <w:rPr>
          <w:rFonts w:ascii="Calibri" w:hAnsi="Calibri" w:cs="Calibri"/>
        </w:rPr>
      </w:pPr>
      <w:r>
        <w:rPr>
          <w:rFonts w:ascii="Calibri" w:hAnsi="Calibri" w:cs="Calibri"/>
        </w:rPr>
        <w:t xml:space="preserve">Complete the </w:t>
      </w:r>
      <w:r w:rsidRPr="000732EB">
        <w:rPr>
          <w:rFonts w:ascii="Calibri" w:hAnsi="Calibri" w:cs="Calibri"/>
        </w:rPr>
        <w:t>Sources of Variation diagram, including brainstorming some possible sources of the unexplained variation.</w:t>
      </w:r>
    </w:p>
    <w:p w14:paraId="11672FF0" w14:textId="3EA6D44B" w:rsidR="009A262B" w:rsidRDefault="009A262B" w:rsidP="009A262B">
      <w:pPr>
        <w:pStyle w:val="Default"/>
        <w:rPr>
          <w:rFonts w:ascii="Calibri" w:hAnsi="Calibri" w:cs="Calibri"/>
          <w:sz w:val="22"/>
          <w:szCs w:val="22"/>
        </w:rPr>
      </w:pPr>
    </w:p>
    <w:tbl>
      <w:tblPr>
        <w:tblStyle w:val="TableGrid"/>
        <w:tblW w:w="8815" w:type="dxa"/>
        <w:tblLook w:val="04A0" w:firstRow="1" w:lastRow="0" w:firstColumn="1" w:lastColumn="0" w:noHBand="0" w:noVBand="1"/>
      </w:tblPr>
      <w:tblGrid>
        <w:gridCol w:w="3116"/>
        <w:gridCol w:w="2909"/>
        <w:gridCol w:w="2790"/>
      </w:tblGrid>
      <w:tr w:rsidR="009A262B" w:rsidRPr="000732EB" w14:paraId="01513538" w14:textId="77777777" w:rsidTr="003F218C">
        <w:tc>
          <w:tcPr>
            <w:tcW w:w="3116" w:type="dxa"/>
            <w:vMerge w:val="restart"/>
          </w:tcPr>
          <w:p w14:paraId="7802737E" w14:textId="77777777" w:rsidR="009A262B" w:rsidRPr="000732EB" w:rsidRDefault="009A262B" w:rsidP="003F218C">
            <w:pPr>
              <w:spacing w:after="0" w:line="240" w:lineRule="auto"/>
              <w:rPr>
                <w:rFonts w:ascii="Calibri" w:hAnsi="Calibri" w:cs="Calibri"/>
                <w:b/>
                <w:color w:val="ED7D31" w:themeColor="accent2"/>
                <w:sz w:val="20"/>
                <w:szCs w:val="20"/>
              </w:rPr>
            </w:pPr>
            <w:r w:rsidRPr="000732EB">
              <w:rPr>
                <w:rFonts w:ascii="Calibri" w:hAnsi="Calibri" w:cs="Calibri"/>
                <w:b/>
                <w:color w:val="ED7D31" w:themeColor="accent2"/>
                <w:sz w:val="20"/>
                <w:szCs w:val="20"/>
              </w:rPr>
              <w:t>Observed Variation in:</w:t>
            </w:r>
          </w:p>
          <w:p w14:paraId="1115A96E" w14:textId="77777777" w:rsidR="009A262B" w:rsidRPr="000732EB" w:rsidRDefault="009A262B" w:rsidP="003F218C">
            <w:pPr>
              <w:spacing w:after="0" w:line="240" w:lineRule="auto"/>
              <w:rPr>
                <w:rFonts w:ascii="Calibri" w:hAnsi="Calibri" w:cs="Calibri"/>
                <w:i/>
                <w:sz w:val="20"/>
                <w:szCs w:val="20"/>
              </w:rPr>
            </w:pPr>
          </w:p>
          <w:p w14:paraId="07118FCC" w14:textId="77777777" w:rsidR="009A262B" w:rsidRPr="000732EB" w:rsidRDefault="009A262B" w:rsidP="003F218C">
            <w:pPr>
              <w:spacing w:after="0" w:line="240" w:lineRule="auto"/>
              <w:rPr>
                <w:rFonts w:ascii="Calibri" w:hAnsi="Calibri" w:cs="Calibri"/>
                <w:b/>
                <w:color w:val="ED7D31" w:themeColor="accent2"/>
                <w:sz w:val="20"/>
                <w:szCs w:val="20"/>
              </w:rPr>
            </w:pPr>
          </w:p>
        </w:tc>
        <w:tc>
          <w:tcPr>
            <w:tcW w:w="2909" w:type="dxa"/>
          </w:tcPr>
          <w:p w14:paraId="47C62661" w14:textId="77777777" w:rsidR="009A262B" w:rsidRPr="000732EB" w:rsidRDefault="009A262B" w:rsidP="003F218C">
            <w:pPr>
              <w:pStyle w:val="ListParagraph"/>
              <w:spacing w:after="0" w:line="240" w:lineRule="auto"/>
              <w:ind w:left="0"/>
              <w:rPr>
                <w:rFonts w:ascii="Calibri" w:hAnsi="Calibri" w:cs="Calibri"/>
                <w:b/>
                <w:color w:val="70AD47" w:themeColor="accent6"/>
                <w:sz w:val="20"/>
                <w:szCs w:val="20"/>
              </w:rPr>
            </w:pPr>
            <w:r w:rsidRPr="000732EB">
              <w:rPr>
                <w:rFonts w:ascii="Calibri" w:hAnsi="Calibri" w:cs="Calibri"/>
                <w:b/>
                <w:color w:val="70AD47" w:themeColor="accent6"/>
                <w:sz w:val="20"/>
                <w:szCs w:val="20"/>
              </w:rPr>
              <w:t>Sources of explained variation</w:t>
            </w:r>
          </w:p>
        </w:tc>
        <w:tc>
          <w:tcPr>
            <w:tcW w:w="2790" w:type="dxa"/>
          </w:tcPr>
          <w:p w14:paraId="17BB2398" w14:textId="77777777" w:rsidR="009A262B" w:rsidRPr="000732EB" w:rsidRDefault="009A262B" w:rsidP="003F218C">
            <w:pPr>
              <w:pStyle w:val="ListParagraph"/>
              <w:spacing w:after="0" w:line="240" w:lineRule="auto"/>
              <w:ind w:left="0"/>
              <w:rPr>
                <w:rFonts w:ascii="Calibri" w:hAnsi="Calibri" w:cs="Calibri"/>
                <w:b/>
                <w:color w:val="4472C4" w:themeColor="accent1"/>
                <w:sz w:val="20"/>
                <w:szCs w:val="20"/>
              </w:rPr>
            </w:pPr>
            <w:r w:rsidRPr="000732EB">
              <w:rPr>
                <w:rFonts w:ascii="Calibri" w:hAnsi="Calibri" w:cs="Calibri"/>
                <w:b/>
                <w:color w:val="4472C4" w:themeColor="accent1"/>
                <w:sz w:val="20"/>
                <w:szCs w:val="20"/>
              </w:rPr>
              <w:t>Sources of unexplained variation</w:t>
            </w:r>
          </w:p>
        </w:tc>
      </w:tr>
      <w:tr w:rsidR="009A262B" w:rsidRPr="000732EB" w14:paraId="571D4582" w14:textId="77777777" w:rsidTr="003F218C">
        <w:trPr>
          <w:trHeight w:val="494"/>
        </w:trPr>
        <w:tc>
          <w:tcPr>
            <w:tcW w:w="3116" w:type="dxa"/>
            <w:vMerge/>
          </w:tcPr>
          <w:p w14:paraId="23736542" w14:textId="77777777" w:rsidR="009A262B" w:rsidRPr="000732EB" w:rsidRDefault="009A262B" w:rsidP="003F218C">
            <w:pPr>
              <w:spacing w:after="0" w:line="240" w:lineRule="auto"/>
              <w:rPr>
                <w:rFonts w:ascii="Calibri" w:hAnsi="Calibri" w:cs="Calibri"/>
                <w:sz w:val="20"/>
                <w:szCs w:val="20"/>
              </w:rPr>
            </w:pPr>
          </w:p>
        </w:tc>
        <w:tc>
          <w:tcPr>
            <w:tcW w:w="2909" w:type="dxa"/>
            <w:vMerge w:val="restart"/>
          </w:tcPr>
          <w:p w14:paraId="1D006C7F" w14:textId="77777777" w:rsidR="009A262B" w:rsidRPr="000732EB" w:rsidRDefault="009A262B" w:rsidP="003F218C">
            <w:pPr>
              <w:pStyle w:val="ListParagraph"/>
              <w:spacing w:after="0" w:line="240" w:lineRule="auto"/>
              <w:ind w:left="360"/>
              <w:rPr>
                <w:rFonts w:ascii="Calibri" w:hAnsi="Calibri" w:cs="Calibri"/>
                <w:sz w:val="20"/>
                <w:szCs w:val="20"/>
              </w:rPr>
            </w:pPr>
          </w:p>
        </w:tc>
        <w:tc>
          <w:tcPr>
            <w:tcW w:w="2790" w:type="dxa"/>
            <w:vMerge w:val="restart"/>
          </w:tcPr>
          <w:p w14:paraId="344F091C" w14:textId="77777777" w:rsidR="009A262B" w:rsidRPr="000732EB" w:rsidRDefault="009A262B" w:rsidP="003F218C">
            <w:pPr>
              <w:pStyle w:val="ListParagraph"/>
              <w:spacing w:after="0" w:line="240" w:lineRule="auto"/>
              <w:ind w:left="360"/>
              <w:rPr>
                <w:rFonts w:ascii="Calibri" w:hAnsi="Calibri" w:cs="Calibri"/>
                <w:sz w:val="20"/>
                <w:szCs w:val="20"/>
              </w:rPr>
            </w:pPr>
          </w:p>
        </w:tc>
      </w:tr>
      <w:tr w:rsidR="009A262B" w:rsidRPr="000732EB" w14:paraId="2D2666A1" w14:textId="77777777" w:rsidTr="003F218C">
        <w:trPr>
          <w:trHeight w:val="1226"/>
        </w:trPr>
        <w:tc>
          <w:tcPr>
            <w:tcW w:w="3116" w:type="dxa"/>
          </w:tcPr>
          <w:p w14:paraId="1900759E" w14:textId="77777777" w:rsidR="009A262B" w:rsidRPr="000732EB" w:rsidRDefault="009A262B" w:rsidP="003F218C">
            <w:pPr>
              <w:spacing w:after="0" w:line="240" w:lineRule="auto"/>
              <w:rPr>
                <w:rFonts w:ascii="Calibri" w:hAnsi="Calibri" w:cs="Calibri"/>
                <w:i/>
                <w:sz w:val="20"/>
                <w:szCs w:val="20"/>
              </w:rPr>
            </w:pPr>
            <w:r w:rsidRPr="000732EB">
              <w:rPr>
                <w:rFonts w:ascii="Calibri" w:hAnsi="Calibri" w:cs="Calibri"/>
                <w:i/>
                <w:sz w:val="20"/>
                <w:szCs w:val="20"/>
              </w:rPr>
              <w:t>Inclusion criteria:</w:t>
            </w:r>
          </w:p>
          <w:p w14:paraId="41ACE10D" w14:textId="77777777" w:rsidR="009A262B" w:rsidRPr="000732EB" w:rsidRDefault="009A262B" w:rsidP="003F218C">
            <w:pPr>
              <w:spacing w:after="0" w:line="240" w:lineRule="auto"/>
              <w:rPr>
                <w:rFonts w:ascii="Calibri" w:hAnsi="Calibri" w:cs="Calibri"/>
                <w:sz w:val="20"/>
                <w:szCs w:val="20"/>
              </w:rPr>
            </w:pPr>
          </w:p>
          <w:p w14:paraId="20428179" w14:textId="77777777" w:rsidR="009A262B" w:rsidRPr="000732EB" w:rsidRDefault="009A262B" w:rsidP="003F218C">
            <w:pPr>
              <w:spacing w:after="0" w:line="240" w:lineRule="auto"/>
              <w:rPr>
                <w:rFonts w:ascii="Calibri" w:hAnsi="Calibri" w:cs="Calibri"/>
                <w:i/>
                <w:sz w:val="20"/>
                <w:szCs w:val="20"/>
              </w:rPr>
            </w:pPr>
          </w:p>
          <w:p w14:paraId="326DB8F4" w14:textId="77777777" w:rsidR="009A262B" w:rsidRPr="000732EB" w:rsidRDefault="009A262B" w:rsidP="003F218C">
            <w:pPr>
              <w:spacing w:after="0" w:line="240" w:lineRule="auto"/>
              <w:rPr>
                <w:rFonts w:ascii="Calibri" w:hAnsi="Calibri" w:cs="Calibri"/>
                <w:i/>
                <w:sz w:val="20"/>
                <w:szCs w:val="20"/>
              </w:rPr>
            </w:pPr>
            <w:r w:rsidRPr="000732EB">
              <w:rPr>
                <w:rFonts w:ascii="Calibri" w:hAnsi="Calibri" w:cs="Calibri"/>
                <w:i/>
                <w:sz w:val="20"/>
                <w:szCs w:val="20"/>
              </w:rPr>
              <w:t>Design:</w:t>
            </w:r>
          </w:p>
          <w:p w14:paraId="365D32BF" w14:textId="77777777" w:rsidR="009A262B" w:rsidRPr="000732EB" w:rsidRDefault="009A262B" w:rsidP="003F218C">
            <w:pPr>
              <w:spacing w:after="0" w:line="240" w:lineRule="auto"/>
              <w:rPr>
                <w:rFonts w:ascii="Calibri" w:hAnsi="Calibri" w:cs="Calibri"/>
                <w:i/>
                <w:sz w:val="20"/>
                <w:szCs w:val="20"/>
              </w:rPr>
            </w:pPr>
          </w:p>
          <w:p w14:paraId="30709584" w14:textId="77777777" w:rsidR="009A262B" w:rsidRPr="000732EB" w:rsidRDefault="009A262B" w:rsidP="003F218C">
            <w:pPr>
              <w:spacing w:after="0" w:line="240" w:lineRule="auto"/>
              <w:rPr>
                <w:rFonts w:ascii="Calibri" w:hAnsi="Calibri" w:cs="Calibri"/>
                <w:i/>
                <w:sz w:val="20"/>
                <w:szCs w:val="20"/>
              </w:rPr>
            </w:pPr>
          </w:p>
        </w:tc>
        <w:tc>
          <w:tcPr>
            <w:tcW w:w="2909" w:type="dxa"/>
            <w:vMerge/>
          </w:tcPr>
          <w:p w14:paraId="6A24B168" w14:textId="77777777" w:rsidR="009A262B" w:rsidRPr="000732EB" w:rsidRDefault="009A262B" w:rsidP="003F218C">
            <w:pPr>
              <w:pStyle w:val="ListParagraph"/>
              <w:spacing w:after="0" w:line="240" w:lineRule="auto"/>
              <w:ind w:left="360"/>
              <w:rPr>
                <w:rFonts w:ascii="Calibri" w:hAnsi="Calibri" w:cs="Calibri"/>
                <w:sz w:val="20"/>
                <w:szCs w:val="20"/>
              </w:rPr>
            </w:pPr>
          </w:p>
        </w:tc>
        <w:tc>
          <w:tcPr>
            <w:tcW w:w="2790" w:type="dxa"/>
            <w:vMerge/>
          </w:tcPr>
          <w:p w14:paraId="1CB6D56D" w14:textId="77777777" w:rsidR="009A262B" w:rsidRPr="000732EB" w:rsidRDefault="009A262B" w:rsidP="003F218C">
            <w:pPr>
              <w:pStyle w:val="ListParagraph"/>
              <w:spacing w:after="0" w:line="240" w:lineRule="auto"/>
              <w:ind w:left="360"/>
              <w:rPr>
                <w:rFonts w:ascii="Calibri" w:hAnsi="Calibri" w:cs="Calibri"/>
                <w:sz w:val="20"/>
                <w:szCs w:val="20"/>
              </w:rPr>
            </w:pPr>
          </w:p>
        </w:tc>
      </w:tr>
    </w:tbl>
    <w:p w14:paraId="212B0D60" w14:textId="0BACE456" w:rsidR="009A262B" w:rsidRDefault="009A262B" w:rsidP="009A262B">
      <w:pPr>
        <w:pStyle w:val="Default"/>
        <w:rPr>
          <w:rFonts w:ascii="Calibri" w:hAnsi="Calibri" w:cs="Calibri"/>
          <w:sz w:val="22"/>
          <w:szCs w:val="22"/>
        </w:rPr>
      </w:pPr>
    </w:p>
    <w:p w14:paraId="02C05D29" w14:textId="28C29DED" w:rsidR="009A262B" w:rsidRDefault="009A262B" w:rsidP="009A262B">
      <w:pPr>
        <w:pStyle w:val="Default"/>
        <w:rPr>
          <w:rFonts w:ascii="Calibri" w:hAnsi="Calibri" w:cs="Calibri"/>
          <w:sz w:val="22"/>
          <w:szCs w:val="22"/>
        </w:rPr>
      </w:pPr>
    </w:p>
    <w:p w14:paraId="4D315122" w14:textId="77777777" w:rsidR="009A262B" w:rsidRDefault="009A262B" w:rsidP="009A262B">
      <w:pPr>
        <w:pStyle w:val="Default"/>
        <w:rPr>
          <w:rFonts w:ascii="Calibri" w:hAnsi="Calibri" w:cs="Calibri"/>
          <w:sz w:val="22"/>
          <w:szCs w:val="22"/>
        </w:rPr>
      </w:pPr>
    </w:p>
    <w:p w14:paraId="6F8F0318" w14:textId="6BD9AD68" w:rsidR="00584D76" w:rsidRPr="000732EB" w:rsidRDefault="00584D76" w:rsidP="00584D76">
      <w:pPr>
        <w:pStyle w:val="Default"/>
        <w:numPr>
          <w:ilvl w:val="0"/>
          <w:numId w:val="15"/>
        </w:numPr>
        <w:rPr>
          <w:rFonts w:ascii="Calibri" w:hAnsi="Calibri" w:cs="Calibri"/>
          <w:sz w:val="22"/>
          <w:szCs w:val="22"/>
        </w:rPr>
      </w:pPr>
      <w:r w:rsidRPr="000732EB">
        <w:rPr>
          <w:rFonts w:ascii="Calibri" w:hAnsi="Calibri" w:cs="Calibri"/>
          <w:sz w:val="22"/>
          <w:szCs w:val="22"/>
        </w:rPr>
        <w:t xml:space="preserve">If you were planning this study, how would you determine </w:t>
      </w:r>
      <w:r w:rsidR="00052F65">
        <w:rPr>
          <w:rFonts w:ascii="Calibri" w:hAnsi="Calibri" w:cs="Calibri"/>
          <w:sz w:val="22"/>
          <w:szCs w:val="22"/>
        </w:rPr>
        <w:t>which crabs</w:t>
      </w:r>
      <w:r w:rsidR="00052F65" w:rsidRPr="000732EB">
        <w:rPr>
          <w:rFonts w:ascii="Calibri" w:hAnsi="Calibri" w:cs="Calibri"/>
          <w:sz w:val="22"/>
          <w:szCs w:val="22"/>
        </w:rPr>
        <w:t xml:space="preserve"> </w:t>
      </w:r>
      <w:r w:rsidRPr="000732EB">
        <w:rPr>
          <w:rFonts w:ascii="Calibri" w:hAnsi="Calibri" w:cs="Calibri"/>
          <w:sz w:val="22"/>
          <w:szCs w:val="22"/>
        </w:rPr>
        <w:t>gets which treatment</w:t>
      </w:r>
      <w:r w:rsidR="00052F65">
        <w:rPr>
          <w:rFonts w:ascii="Calibri" w:hAnsi="Calibri" w:cs="Calibri"/>
          <w:sz w:val="22"/>
          <w:szCs w:val="22"/>
        </w:rPr>
        <w:t>s</w:t>
      </w:r>
      <w:r w:rsidRPr="000732EB">
        <w:rPr>
          <w:rFonts w:ascii="Calibri" w:hAnsi="Calibri" w:cs="Calibri"/>
          <w:sz w:val="22"/>
          <w:szCs w:val="22"/>
        </w:rPr>
        <w:t>? What would you try to accomplish?</w:t>
      </w:r>
    </w:p>
    <w:p w14:paraId="5C76971E" w14:textId="77777777" w:rsidR="00584D76" w:rsidRPr="000732EB" w:rsidRDefault="00584D76" w:rsidP="00584D76">
      <w:pPr>
        <w:pStyle w:val="Default"/>
        <w:rPr>
          <w:rFonts w:ascii="Calibri" w:hAnsi="Calibri" w:cs="Calibri"/>
          <w:sz w:val="22"/>
          <w:szCs w:val="22"/>
        </w:rPr>
      </w:pPr>
    </w:p>
    <w:p w14:paraId="4C904D36" w14:textId="77777777" w:rsidR="00584D76" w:rsidRPr="000732EB" w:rsidRDefault="00584D76" w:rsidP="00584D76">
      <w:pPr>
        <w:pStyle w:val="Default"/>
        <w:rPr>
          <w:rFonts w:ascii="Calibri" w:hAnsi="Calibri" w:cs="Calibri"/>
          <w:sz w:val="22"/>
          <w:szCs w:val="22"/>
        </w:rPr>
      </w:pPr>
    </w:p>
    <w:p w14:paraId="56EEFF5C" w14:textId="77777777" w:rsidR="00584D76" w:rsidRPr="000732EB" w:rsidRDefault="00584D76" w:rsidP="00584D76">
      <w:pPr>
        <w:pStyle w:val="Defaul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84D76" w:rsidRPr="000732EB" w14:paraId="5F8B6B3B" w14:textId="77777777" w:rsidTr="00FC1154">
        <w:tc>
          <w:tcPr>
            <w:tcW w:w="9350" w:type="dxa"/>
          </w:tcPr>
          <w:p w14:paraId="29C75818" w14:textId="2D9BA3D6" w:rsidR="00584D76" w:rsidRPr="000732EB" w:rsidRDefault="00584D76" w:rsidP="00FC1154">
            <w:pPr>
              <w:spacing w:after="0" w:line="240" w:lineRule="auto"/>
              <w:rPr>
                <w:rFonts w:ascii="Calibri" w:eastAsia="Times New Roman" w:hAnsi="Calibri" w:cs="Calibri"/>
                <w:szCs w:val="24"/>
              </w:rPr>
            </w:pPr>
            <w:r w:rsidRPr="000732EB">
              <w:rPr>
                <w:rFonts w:ascii="Calibri" w:eastAsia="Times New Roman" w:hAnsi="Calibri" w:cs="Calibri"/>
                <w:b/>
                <w:szCs w:val="24"/>
              </w:rPr>
              <w:t>Key Idea:</w:t>
            </w:r>
            <w:r w:rsidRPr="000732EB">
              <w:rPr>
                <w:rFonts w:ascii="Calibri" w:eastAsia="Times New Roman" w:hAnsi="Calibri" w:cs="Calibri"/>
                <w:szCs w:val="24"/>
              </w:rPr>
              <w:t xml:space="preserve"> The goal of </w:t>
            </w:r>
            <w:r w:rsidRPr="000732EB">
              <w:rPr>
                <w:rFonts w:ascii="Calibri" w:eastAsia="Times New Roman" w:hAnsi="Calibri" w:cs="Calibri"/>
                <w:i/>
                <w:szCs w:val="24"/>
              </w:rPr>
              <w:t>random assignment</w:t>
            </w:r>
            <w:r w:rsidRPr="000732EB">
              <w:rPr>
                <w:rFonts w:ascii="Calibri" w:eastAsia="Times New Roman" w:hAnsi="Calibri" w:cs="Calibri"/>
                <w:szCs w:val="24"/>
              </w:rPr>
              <w:t xml:space="preserve"> is to reduce the chances of there being any confounding variables in the study</w:t>
            </w:r>
            <w:r w:rsidR="00052F65">
              <w:rPr>
                <w:rFonts w:ascii="Calibri" w:eastAsia="Times New Roman" w:hAnsi="Calibri" w:cs="Calibri"/>
                <w:szCs w:val="24"/>
              </w:rPr>
              <w:t xml:space="preserve"> b</w:t>
            </w:r>
            <w:r w:rsidRPr="000732EB">
              <w:rPr>
                <w:rFonts w:ascii="Calibri" w:eastAsia="Times New Roman" w:hAnsi="Calibri" w:cs="Calibri"/>
                <w:szCs w:val="24"/>
              </w:rPr>
              <w:t>y creating groups that are expected to be similar with respect to variables (other than the treatment variable of interest) that may impact the response. A key consequence of not having variables confounded with the treatment variable in a randomized experiment is the potential to draw cause-and-effect conclusions between the treatment variable and the response variable.</w:t>
            </w:r>
          </w:p>
        </w:tc>
      </w:tr>
    </w:tbl>
    <w:p w14:paraId="029DA076" w14:textId="77777777" w:rsidR="00584D76" w:rsidRPr="000732EB" w:rsidRDefault="00584D76" w:rsidP="00584D76">
      <w:pPr>
        <w:pStyle w:val="Default"/>
        <w:rPr>
          <w:rFonts w:ascii="Calibri" w:hAnsi="Calibri" w:cs="Calibri"/>
          <w:sz w:val="22"/>
          <w:szCs w:val="22"/>
        </w:rPr>
      </w:pPr>
    </w:p>
    <w:p w14:paraId="7421832A" w14:textId="1B899BEF" w:rsidR="00584D76" w:rsidRPr="000732EB" w:rsidRDefault="00584D76" w:rsidP="00584D76">
      <w:pPr>
        <w:pStyle w:val="Default"/>
        <w:numPr>
          <w:ilvl w:val="0"/>
          <w:numId w:val="15"/>
        </w:numPr>
        <w:rPr>
          <w:rFonts w:ascii="Calibri" w:hAnsi="Calibri" w:cs="Calibri"/>
          <w:sz w:val="22"/>
          <w:szCs w:val="22"/>
        </w:rPr>
      </w:pPr>
      <w:r w:rsidRPr="000732EB">
        <w:rPr>
          <w:rFonts w:ascii="Calibri" w:hAnsi="Calibri" w:cs="Calibri"/>
          <w:sz w:val="22"/>
          <w:szCs w:val="22"/>
        </w:rPr>
        <w:t xml:space="preserve">Identify any other precautions </w:t>
      </w:r>
      <w:r w:rsidR="00A251E7" w:rsidRPr="000732EB">
        <w:rPr>
          <w:rFonts w:ascii="Calibri" w:hAnsi="Calibri" w:cs="Calibri"/>
          <w:sz w:val="22"/>
          <w:szCs w:val="22"/>
        </w:rPr>
        <w:t>that were or could have been taken</w:t>
      </w:r>
      <w:r w:rsidRPr="000732EB">
        <w:rPr>
          <w:rFonts w:ascii="Calibri" w:hAnsi="Calibri" w:cs="Calibri"/>
          <w:sz w:val="22"/>
          <w:szCs w:val="22"/>
        </w:rPr>
        <w:t xml:space="preserve"> in this study to try to make sure the two treatment groups were equally balanced, that is, the treatment conditions were the same for both groups.</w:t>
      </w:r>
    </w:p>
    <w:p w14:paraId="44B1DA38" w14:textId="77777777" w:rsidR="00584D76" w:rsidRPr="000732EB" w:rsidRDefault="00584D76" w:rsidP="00584D76">
      <w:pPr>
        <w:pStyle w:val="Default"/>
        <w:rPr>
          <w:rFonts w:ascii="Calibri" w:hAnsi="Calibri" w:cs="Calibri"/>
          <w:sz w:val="22"/>
          <w:szCs w:val="22"/>
        </w:rPr>
      </w:pPr>
    </w:p>
    <w:p w14:paraId="760D7FC4" w14:textId="77777777" w:rsidR="00584D76" w:rsidRPr="000732EB" w:rsidRDefault="00584D76" w:rsidP="00584D76">
      <w:pPr>
        <w:pStyle w:val="Default"/>
        <w:rPr>
          <w:rFonts w:ascii="Calibri" w:hAnsi="Calibri" w:cs="Calibri"/>
          <w:sz w:val="22"/>
          <w:szCs w:val="22"/>
        </w:rPr>
      </w:pPr>
    </w:p>
    <w:p w14:paraId="7EEB71D8" w14:textId="77777777" w:rsidR="00584D76" w:rsidRPr="000732EB" w:rsidRDefault="00584D76" w:rsidP="00584D76">
      <w:pPr>
        <w:pStyle w:val="Defaul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84D76" w:rsidRPr="000732EB" w14:paraId="6C240BA4" w14:textId="77777777" w:rsidTr="00FC1154">
        <w:tc>
          <w:tcPr>
            <w:tcW w:w="9350" w:type="dxa"/>
          </w:tcPr>
          <w:p w14:paraId="297B5E30" w14:textId="256EC813" w:rsidR="00584D76" w:rsidRPr="000732EB" w:rsidRDefault="00584D76" w:rsidP="00FC1154">
            <w:pPr>
              <w:spacing w:after="0" w:line="240" w:lineRule="auto"/>
              <w:rPr>
                <w:rFonts w:ascii="Calibri" w:hAnsi="Calibri" w:cs="Calibri"/>
              </w:rPr>
            </w:pPr>
            <w:r w:rsidRPr="000732EB">
              <w:rPr>
                <w:rFonts w:ascii="Calibri" w:hAnsi="Calibri" w:cs="Calibri"/>
                <w:b/>
              </w:rPr>
              <w:t>Definition:</w:t>
            </w:r>
            <w:r w:rsidRPr="000732EB">
              <w:rPr>
                <w:rFonts w:ascii="Calibri" w:hAnsi="Calibri" w:cs="Calibri"/>
              </w:rPr>
              <w:t xml:space="preserve"> A study </w:t>
            </w:r>
            <w:r w:rsidR="00A251E7" w:rsidRPr="000732EB">
              <w:rPr>
                <w:rFonts w:ascii="Calibri" w:hAnsi="Calibri" w:cs="Calibri"/>
              </w:rPr>
              <w:t>can be described as</w:t>
            </w:r>
            <w:r w:rsidRPr="000732EB">
              <w:rPr>
                <w:rFonts w:ascii="Calibri" w:hAnsi="Calibri" w:cs="Calibri"/>
              </w:rPr>
              <w:t xml:space="preserve"> </w:t>
            </w:r>
            <w:r w:rsidRPr="000732EB">
              <w:rPr>
                <w:rFonts w:ascii="Calibri" w:hAnsi="Calibri" w:cs="Calibri"/>
                <w:b/>
                <w:i/>
              </w:rPr>
              <w:t xml:space="preserve">double </w:t>
            </w:r>
            <w:r w:rsidR="00A251E7" w:rsidRPr="000732EB">
              <w:rPr>
                <w:rFonts w:ascii="Calibri" w:hAnsi="Calibri" w:cs="Calibri"/>
                <w:b/>
                <w:i/>
              </w:rPr>
              <w:t xml:space="preserve">masked </w:t>
            </w:r>
            <w:r w:rsidR="00A251E7" w:rsidRPr="000732EB">
              <w:rPr>
                <w:rFonts w:ascii="Calibri" w:hAnsi="Calibri" w:cs="Calibri"/>
                <w:bCs/>
                <w:iCs/>
              </w:rPr>
              <w:t xml:space="preserve">(sometimes referred to as double </w:t>
            </w:r>
            <w:r w:rsidRPr="000732EB">
              <w:rPr>
                <w:rFonts w:ascii="Calibri" w:hAnsi="Calibri" w:cs="Calibri"/>
                <w:bCs/>
                <w:iCs/>
              </w:rPr>
              <w:t>blind</w:t>
            </w:r>
            <w:r w:rsidR="00A251E7" w:rsidRPr="000732EB">
              <w:rPr>
                <w:rFonts w:ascii="Calibri" w:hAnsi="Calibri" w:cs="Calibri"/>
                <w:bCs/>
                <w:iCs/>
              </w:rPr>
              <w:t>)</w:t>
            </w:r>
            <w:r w:rsidRPr="000732EB">
              <w:rPr>
                <w:rFonts w:ascii="Calibri" w:hAnsi="Calibri" w:cs="Calibri"/>
              </w:rPr>
              <w:t xml:space="preserve"> if </w:t>
            </w:r>
          </w:p>
          <w:p w14:paraId="7CD90E82" w14:textId="77777777" w:rsidR="00584D76" w:rsidRPr="000732EB" w:rsidRDefault="00584D76" w:rsidP="00FC1154">
            <w:pPr>
              <w:spacing w:after="0" w:line="240" w:lineRule="auto"/>
              <w:rPr>
                <w:rFonts w:ascii="Calibri" w:hAnsi="Calibri" w:cs="Calibri"/>
              </w:rPr>
            </w:pPr>
            <w:r w:rsidRPr="000732EB">
              <w:rPr>
                <w:rFonts w:ascii="Calibri" w:hAnsi="Calibri" w:cs="Calibri"/>
              </w:rPr>
              <w:t xml:space="preserve">(i) the subjects do not know which treatment condition they are in, and, </w:t>
            </w:r>
          </w:p>
          <w:p w14:paraId="2E0E7E79" w14:textId="6D4D0F11" w:rsidR="00584D76" w:rsidRPr="000732EB" w:rsidRDefault="00584D76" w:rsidP="00FC1154">
            <w:pPr>
              <w:spacing w:after="0" w:line="240" w:lineRule="auto"/>
              <w:rPr>
                <w:rFonts w:ascii="Calibri" w:hAnsi="Calibri" w:cs="Calibri"/>
              </w:rPr>
            </w:pPr>
            <w:r w:rsidRPr="000732EB">
              <w:rPr>
                <w:rFonts w:ascii="Calibri" w:hAnsi="Calibri" w:cs="Calibri"/>
              </w:rPr>
              <w:lastRenderedPageBreak/>
              <w:t>(ii) the person evaluating the response variable does not know which treatment condition the subject is in</w:t>
            </w:r>
            <w:r w:rsidR="00052F65">
              <w:rPr>
                <w:rFonts w:ascii="Calibri" w:hAnsi="Calibri" w:cs="Calibri"/>
              </w:rPr>
              <w:t>.</w:t>
            </w:r>
          </w:p>
          <w:p w14:paraId="7D16BB80" w14:textId="17A2E248" w:rsidR="00584D76" w:rsidRPr="000732EB" w:rsidRDefault="00584D76" w:rsidP="00FC1154">
            <w:pPr>
              <w:spacing w:after="0" w:line="240" w:lineRule="auto"/>
              <w:rPr>
                <w:rFonts w:ascii="Calibri" w:hAnsi="Calibri" w:cs="Calibri"/>
                <w:b/>
                <w:bCs/>
                <w:i/>
                <w:iCs/>
              </w:rPr>
            </w:pPr>
            <w:r w:rsidRPr="000732EB">
              <w:rPr>
                <w:rFonts w:ascii="Calibri" w:hAnsi="Calibri" w:cs="Calibri"/>
              </w:rPr>
              <w:t xml:space="preserve">If only one of the above conditions are true for a study, then the study </w:t>
            </w:r>
            <w:r w:rsidR="00A251E7" w:rsidRPr="000732EB">
              <w:rPr>
                <w:rFonts w:ascii="Calibri" w:hAnsi="Calibri" w:cs="Calibri"/>
              </w:rPr>
              <w:t>can be described as</w:t>
            </w:r>
            <w:r w:rsidRPr="000732EB">
              <w:rPr>
                <w:rFonts w:ascii="Calibri" w:hAnsi="Calibri" w:cs="Calibri"/>
              </w:rPr>
              <w:t xml:space="preserve"> </w:t>
            </w:r>
            <w:r w:rsidRPr="000732EB">
              <w:rPr>
                <w:rFonts w:ascii="Calibri" w:hAnsi="Calibri" w:cs="Calibri"/>
                <w:b/>
                <w:bCs/>
                <w:i/>
                <w:iCs/>
              </w:rPr>
              <w:t>single</w:t>
            </w:r>
            <w:r w:rsidR="00A251E7" w:rsidRPr="000732EB">
              <w:rPr>
                <w:rFonts w:ascii="Calibri" w:hAnsi="Calibri" w:cs="Calibri"/>
                <w:b/>
                <w:bCs/>
                <w:i/>
                <w:iCs/>
              </w:rPr>
              <w:t xml:space="preserve"> masked</w:t>
            </w:r>
            <w:r w:rsidRPr="000732EB">
              <w:rPr>
                <w:rFonts w:ascii="Calibri" w:hAnsi="Calibri" w:cs="Calibri"/>
                <w:i/>
                <w:iCs/>
              </w:rPr>
              <w:t>.</w:t>
            </w:r>
          </w:p>
        </w:tc>
      </w:tr>
    </w:tbl>
    <w:p w14:paraId="3DDF9361" w14:textId="77777777" w:rsidR="00584D76" w:rsidRPr="000732EB" w:rsidRDefault="00584D76" w:rsidP="00584D76">
      <w:pPr>
        <w:spacing w:after="0"/>
        <w:rPr>
          <w:rFonts w:ascii="Calibri" w:hAnsi="Calibri" w:cs="Calibri"/>
        </w:rPr>
      </w:pPr>
    </w:p>
    <w:p w14:paraId="4525D35E" w14:textId="0BC91180" w:rsidR="00584D76" w:rsidRPr="000732EB" w:rsidRDefault="00584D76" w:rsidP="00584D76">
      <w:pPr>
        <w:pStyle w:val="ListParagraph"/>
        <w:numPr>
          <w:ilvl w:val="0"/>
          <w:numId w:val="15"/>
        </w:numPr>
        <w:spacing w:after="0"/>
        <w:rPr>
          <w:rFonts w:ascii="Calibri" w:hAnsi="Calibri" w:cs="Calibri"/>
        </w:rPr>
      </w:pPr>
      <w:r w:rsidRPr="000732EB">
        <w:rPr>
          <w:rFonts w:ascii="Calibri" w:hAnsi="Calibri" w:cs="Calibri"/>
        </w:rPr>
        <w:t xml:space="preserve">Was this a </w:t>
      </w:r>
      <w:r w:rsidRPr="000732EB">
        <w:rPr>
          <w:rFonts w:ascii="Calibri" w:hAnsi="Calibri" w:cs="Calibri"/>
          <w:i/>
        </w:rPr>
        <w:t>double</w:t>
      </w:r>
      <w:r w:rsidR="00A251E7" w:rsidRPr="000732EB">
        <w:rPr>
          <w:rFonts w:ascii="Calibri" w:hAnsi="Calibri" w:cs="Calibri"/>
          <w:i/>
        </w:rPr>
        <w:t xml:space="preserve"> masked</w:t>
      </w:r>
      <w:r w:rsidRPr="000732EB">
        <w:rPr>
          <w:rFonts w:ascii="Calibri" w:hAnsi="Calibri" w:cs="Calibri"/>
        </w:rPr>
        <w:t xml:space="preserve"> or a </w:t>
      </w:r>
      <w:r w:rsidRPr="000732EB">
        <w:rPr>
          <w:rFonts w:ascii="Calibri" w:hAnsi="Calibri" w:cs="Calibri"/>
          <w:i/>
        </w:rPr>
        <w:t xml:space="preserve">single </w:t>
      </w:r>
      <w:r w:rsidR="00A251E7" w:rsidRPr="000732EB">
        <w:rPr>
          <w:rFonts w:ascii="Calibri" w:hAnsi="Calibri" w:cs="Calibri"/>
          <w:i/>
        </w:rPr>
        <w:t xml:space="preserve">masked </w:t>
      </w:r>
      <w:r w:rsidRPr="000732EB">
        <w:rPr>
          <w:rFonts w:ascii="Calibri" w:hAnsi="Calibri" w:cs="Calibri"/>
        </w:rPr>
        <w:t>study? Explain. What other, if any, appropriate precautions were taken in carrying out this study?</w:t>
      </w:r>
    </w:p>
    <w:p w14:paraId="572AA2E6" w14:textId="77777777" w:rsidR="00584D76" w:rsidRPr="000732EB" w:rsidRDefault="00584D76" w:rsidP="00584D76">
      <w:pPr>
        <w:spacing w:after="0"/>
        <w:rPr>
          <w:rFonts w:ascii="Calibri" w:hAnsi="Calibri" w:cs="Calibri"/>
        </w:rPr>
      </w:pPr>
    </w:p>
    <w:p w14:paraId="19B84506" w14:textId="77777777" w:rsidR="00584D76" w:rsidRPr="000732EB" w:rsidRDefault="00584D76" w:rsidP="00584D76">
      <w:pPr>
        <w:spacing w:after="0"/>
        <w:rPr>
          <w:rFonts w:ascii="Calibri" w:hAnsi="Calibri" w:cs="Calibri"/>
        </w:rPr>
      </w:pPr>
    </w:p>
    <w:p w14:paraId="4D3CA722" w14:textId="77777777" w:rsidR="00584D76" w:rsidRPr="000732EB" w:rsidRDefault="00584D76" w:rsidP="00584D76">
      <w:pPr>
        <w:spacing w:after="0"/>
        <w:rPr>
          <w:rFonts w:ascii="Calibri" w:hAnsi="Calibri" w:cs="Calibri"/>
        </w:rPr>
      </w:pPr>
    </w:p>
    <w:p w14:paraId="2AE4A6C8" w14:textId="77777777" w:rsidR="00584D76" w:rsidRPr="000732EB" w:rsidRDefault="00584D76" w:rsidP="00584D76">
      <w:pPr>
        <w:pStyle w:val="Default"/>
        <w:ind w:left="360"/>
        <w:rPr>
          <w:rFonts w:ascii="Calibri" w:hAnsi="Calibri" w:cs="Calibri"/>
          <w:sz w:val="22"/>
          <w:szCs w:val="22"/>
        </w:rPr>
      </w:pPr>
    </w:p>
    <w:p w14:paraId="20DF21EC" w14:textId="0D43C4B9" w:rsidR="00584D76" w:rsidRPr="000732EB" w:rsidRDefault="00584D76" w:rsidP="00584D76">
      <w:pPr>
        <w:pStyle w:val="Default"/>
        <w:numPr>
          <w:ilvl w:val="0"/>
          <w:numId w:val="15"/>
        </w:numPr>
        <w:rPr>
          <w:rFonts w:ascii="Calibri" w:hAnsi="Calibri" w:cs="Calibri"/>
          <w:sz w:val="22"/>
          <w:szCs w:val="22"/>
        </w:rPr>
      </w:pPr>
      <w:r w:rsidRPr="000732EB">
        <w:rPr>
          <w:rFonts w:ascii="Calibri" w:hAnsi="Calibri" w:cs="Calibri"/>
          <w:sz w:val="22"/>
          <w:szCs w:val="22"/>
        </w:rPr>
        <w:t xml:space="preserve">Were </w:t>
      </w:r>
      <w:r w:rsidR="00A251E7" w:rsidRPr="000732EB">
        <w:rPr>
          <w:rFonts w:ascii="Calibri" w:hAnsi="Calibri" w:cs="Calibri"/>
          <w:sz w:val="22"/>
          <w:szCs w:val="22"/>
        </w:rPr>
        <w:t xml:space="preserve">the crabs </w:t>
      </w:r>
      <w:r w:rsidRPr="000732EB">
        <w:rPr>
          <w:rFonts w:ascii="Calibri" w:hAnsi="Calibri" w:cs="Calibri"/>
          <w:i/>
          <w:sz w:val="22"/>
          <w:szCs w:val="22"/>
        </w:rPr>
        <w:t>randomly selected</w:t>
      </w:r>
      <w:r w:rsidRPr="000732EB">
        <w:rPr>
          <w:rFonts w:ascii="Calibri" w:hAnsi="Calibri" w:cs="Calibri"/>
          <w:sz w:val="22"/>
          <w:szCs w:val="22"/>
        </w:rPr>
        <w:t xml:space="preserve"> to participate in this study? Do you think </w:t>
      </w:r>
      <w:r w:rsidR="00A251E7" w:rsidRPr="000732EB">
        <w:rPr>
          <w:rFonts w:ascii="Calibri" w:hAnsi="Calibri" w:cs="Calibri"/>
          <w:sz w:val="22"/>
          <w:szCs w:val="22"/>
        </w:rPr>
        <w:t xml:space="preserve">the crabs in the study </w:t>
      </w:r>
      <w:r w:rsidRPr="000732EB">
        <w:rPr>
          <w:rFonts w:ascii="Calibri" w:hAnsi="Calibri" w:cs="Calibri"/>
          <w:sz w:val="22"/>
          <w:szCs w:val="22"/>
        </w:rPr>
        <w:t>are representative of a larger population</w:t>
      </w:r>
      <w:r w:rsidR="00A251E7" w:rsidRPr="000732EB">
        <w:rPr>
          <w:rFonts w:ascii="Calibri" w:hAnsi="Calibri" w:cs="Calibri"/>
          <w:sz w:val="22"/>
          <w:szCs w:val="22"/>
        </w:rPr>
        <w:t xml:space="preserve"> of sand crabs</w:t>
      </w:r>
      <w:r w:rsidRPr="000732EB">
        <w:rPr>
          <w:rFonts w:ascii="Calibri" w:hAnsi="Calibri" w:cs="Calibri"/>
          <w:sz w:val="22"/>
          <w:szCs w:val="22"/>
        </w:rPr>
        <w:t>? What would you define that population to be?</w:t>
      </w:r>
    </w:p>
    <w:p w14:paraId="2B25175A" w14:textId="77777777" w:rsidR="00584D76" w:rsidRPr="000732EB" w:rsidRDefault="00584D76" w:rsidP="00584D76">
      <w:pPr>
        <w:pStyle w:val="Default"/>
        <w:rPr>
          <w:rFonts w:ascii="Calibri" w:hAnsi="Calibri" w:cs="Calibri"/>
          <w:sz w:val="22"/>
          <w:szCs w:val="22"/>
        </w:rPr>
      </w:pPr>
    </w:p>
    <w:p w14:paraId="48FDAF83" w14:textId="77777777" w:rsidR="00584D76" w:rsidRPr="000732EB" w:rsidRDefault="00584D76" w:rsidP="00584D76">
      <w:pPr>
        <w:pStyle w:val="Default"/>
        <w:rPr>
          <w:rFonts w:ascii="Calibri" w:hAnsi="Calibri" w:cs="Calibri"/>
          <w:sz w:val="22"/>
          <w:szCs w:val="22"/>
        </w:rPr>
      </w:pPr>
    </w:p>
    <w:p w14:paraId="474309EF" w14:textId="77777777" w:rsidR="00584D76" w:rsidRPr="000732EB" w:rsidRDefault="00584D76" w:rsidP="00584D76">
      <w:pPr>
        <w:pStyle w:val="Default"/>
        <w:rPr>
          <w:rFonts w:ascii="Calibri" w:hAnsi="Calibri" w:cs="Calibri"/>
          <w:sz w:val="22"/>
          <w:szCs w:val="22"/>
        </w:rPr>
      </w:pPr>
    </w:p>
    <w:p w14:paraId="71E0EB64" w14:textId="77777777" w:rsidR="00584D76" w:rsidRPr="000732EB" w:rsidRDefault="00584D76" w:rsidP="00584D76">
      <w:pPr>
        <w:pStyle w:val="Default"/>
        <w:rPr>
          <w:rFonts w:ascii="Calibri" w:hAnsi="Calibri" w:cs="Calibri"/>
          <w:sz w:val="22"/>
          <w:szCs w:val="22"/>
        </w:rPr>
      </w:pPr>
    </w:p>
    <w:p w14:paraId="5CB345CD" w14:textId="7890036B" w:rsidR="00584D76" w:rsidRPr="000732EB" w:rsidRDefault="00107ED6" w:rsidP="00584D76">
      <w:pPr>
        <w:pStyle w:val="Default"/>
        <w:numPr>
          <w:ilvl w:val="0"/>
          <w:numId w:val="15"/>
        </w:numPr>
        <w:rPr>
          <w:rFonts w:ascii="Calibri" w:hAnsi="Calibri" w:cs="Calibri"/>
          <w:sz w:val="22"/>
          <w:szCs w:val="22"/>
        </w:rPr>
      </w:pPr>
      <w:r>
        <w:rPr>
          <w:rFonts w:ascii="Calibri" w:hAnsi="Calibri" w:cs="Calibri"/>
          <w:sz w:val="22"/>
          <w:szCs w:val="22"/>
        </w:rPr>
        <w:t>Before we look at the data, in what situation(s) would you suggest excluded any crabs</w:t>
      </w:r>
      <w:r w:rsidR="00052F65">
        <w:rPr>
          <w:rFonts w:ascii="Calibri" w:hAnsi="Calibri" w:cs="Calibri"/>
          <w:sz w:val="22"/>
          <w:szCs w:val="22"/>
        </w:rPr>
        <w:t xml:space="preserve"> from</w:t>
      </w:r>
      <w:r w:rsidR="00584D76" w:rsidRPr="000732EB">
        <w:rPr>
          <w:rFonts w:ascii="Calibri" w:hAnsi="Calibri" w:cs="Calibri"/>
          <w:sz w:val="22"/>
          <w:szCs w:val="22"/>
        </w:rPr>
        <w:t xml:space="preserve"> this study? Explain. </w:t>
      </w:r>
    </w:p>
    <w:p w14:paraId="6489A7A8" w14:textId="77777777" w:rsidR="00584D76" w:rsidRPr="000732EB" w:rsidRDefault="00584D76" w:rsidP="00584D76">
      <w:pPr>
        <w:pStyle w:val="Default"/>
        <w:rPr>
          <w:rFonts w:ascii="Calibri" w:hAnsi="Calibri" w:cs="Calibri"/>
          <w:sz w:val="22"/>
          <w:szCs w:val="22"/>
        </w:rPr>
      </w:pPr>
    </w:p>
    <w:p w14:paraId="0FF1BE3D" w14:textId="77777777" w:rsidR="00584D76" w:rsidRPr="000732EB" w:rsidRDefault="00584D76" w:rsidP="00584D76">
      <w:pPr>
        <w:pStyle w:val="Default"/>
        <w:rPr>
          <w:rFonts w:ascii="Calibri" w:hAnsi="Calibri" w:cs="Calibri"/>
          <w:sz w:val="22"/>
          <w:szCs w:val="22"/>
        </w:rPr>
      </w:pPr>
    </w:p>
    <w:p w14:paraId="481BD458" w14:textId="77777777" w:rsidR="00584D76" w:rsidRPr="000732EB" w:rsidRDefault="00584D76" w:rsidP="00584D76">
      <w:pPr>
        <w:pStyle w:val="Default"/>
        <w:rPr>
          <w:rFonts w:ascii="Calibri" w:hAnsi="Calibri" w:cs="Calibri"/>
          <w:sz w:val="22"/>
          <w:szCs w:val="22"/>
        </w:rPr>
      </w:pPr>
    </w:p>
    <w:p w14:paraId="6EAE17EC" w14:textId="77777777" w:rsidR="00584D76" w:rsidRPr="000732EB" w:rsidRDefault="00584D76" w:rsidP="00584D76">
      <w:pPr>
        <w:pStyle w:val="Default"/>
        <w:rPr>
          <w:rFonts w:ascii="Calibri" w:hAnsi="Calibri" w:cs="Calibri"/>
          <w:sz w:val="22"/>
          <w:szCs w:val="22"/>
        </w:rPr>
      </w:pPr>
    </w:p>
    <w:p w14:paraId="27D89E6A" w14:textId="77777777" w:rsidR="00584D76" w:rsidRPr="000732EB" w:rsidRDefault="00584D76" w:rsidP="00584D76">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84D76" w:rsidRPr="000732EB" w14:paraId="4D3B63E3" w14:textId="77777777" w:rsidTr="00FC1154">
        <w:tc>
          <w:tcPr>
            <w:tcW w:w="9350" w:type="dxa"/>
          </w:tcPr>
          <w:p w14:paraId="3C420EB7" w14:textId="77777777" w:rsidR="00584D76" w:rsidRPr="000732EB" w:rsidRDefault="00584D76" w:rsidP="00FC1154">
            <w:pPr>
              <w:spacing w:after="0" w:line="240" w:lineRule="auto"/>
              <w:rPr>
                <w:rFonts w:ascii="Calibri" w:hAnsi="Calibri" w:cs="Calibri"/>
              </w:rPr>
            </w:pPr>
            <w:r w:rsidRPr="000732EB">
              <w:rPr>
                <w:rFonts w:ascii="Calibri" w:hAnsi="Calibri" w:cs="Calibri"/>
                <w:b/>
              </w:rPr>
              <w:t>Definition:</w:t>
            </w:r>
            <w:r w:rsidRPr="000732EB">
              <w:rPr>
                <w:rFonts w:ascii="Calibri" w:hAnsi="Calibri" w:cs="Calibri"/>
              </w:rPr>
              <w:t xml:space="preserve"> </w:t>
            </w:r>
            <w:r w:rsidRPr="000732EB">
              <w:rPr>
                <w:rFonts w:ascii="Calibri" w:hAnsi="Calibri" w:cs="Calibri"/>
                <w:b/>
                <w:i/>
              </w:rPr>
              <w:t>Inclusion criteria</w:t>
            </w:r>
            <w:r w:rsidRPr="000732EB">
              <w:rPr>
                <w:rFonts w:ascii="Calibri" w:hAnsi="Calibri" w:cs="Calibri"/>
              </w:rPr>
              <w:t xml:space="preserve"> are the set of characteristics that individuals must have in order to participate in a study. </w:t>
            </w:r>
          </w:p>
        </w:tc>
      </w:tr>
    </w:tbl>
    <w:p w14:paraId="7A73DA65" w14:textId="77777777" w:rsidR="00584D76" w:rsidRPr="000732EB" w:rsidRDefault="00584D76" w:rsidP="00584D76">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84D76" w:rsidRPr="000732EB" w14:paraId="7527BDD4" w14:textId="77777777" w:rsidTr="00FC1154">
        <w:tc>
          <w:tcPr>
            <w:tcW w:w="9350" w:type="dxa"/>
          </w:tcPr>
          <w:p w14:paraId="498E5A37" w14:textId="77777777" w:rsidR="00584D76" w:rsidRPr="000732EB" w:rsidRDefault="00584D76" w:rsidP="00FC1154">
            <w:pPr>
              <w:spacing w:after="0" w:line="240" w:lineRule="auto"/>
              <w:rPr>
                <w:rFonts w:ascii="Calibri" w:hAnsi="Calibri" w:cs="Calibri"/>
              </w:rPr>
            </w:pPr>
            <w:r w:rsidRPr="000732EB">
              <w:rPr>
                <w:rFonts w:ascii="Calibri" w:hAnsi="Calibri" w:cs="Calibri"/>
                <w:b/>
              </w:rPr>
              <w:t>Key Idea:</w:t>
            </w:r>
            <w:r w:rsidRPr="000732EB">
              <w:rPr>
                <w:rFonts w:ascii="Calibri" w:hAnsi="Calibri" w:cs="Calibri"/>
              </w:rPr>
              <w:t xml:space="preserve"> Using inclusion criteria may reduce the variation in the observed response compared to what would otherwise be observed if there were no inclusion criteria. However, by using inclusion criteria we limit the scope of inference for study conclusions. The more inclusion criteria there are, the smaller the population to which the study conclusions will apply.</w:t>
            </w:r>
          </w:p>
        </w:tc>
      </w:tr>
    </w:tbl>
    <w:p w14:paraId="10AA63A8" w14:textId="77777777" w:rsidR="00584D76" w:rsidRPr="000732EB" w:rsidRDefault="00584D76" w:rsidP="00584D76">
      <w:pPr>
        <w:spacing w:after="0" w:line="240" w:lineRule="auto"/>
        <w:rPr>
          <w:rFonts w:ascii="Calibri" w:hAnsi="Calibri" w:cs="Calibri"/>
          <w:b/>
        </w:rPr>
      </w:pPr>
    </w:p>
    <w:p w14:paraId="73BDDE66" w14:textId="77777777" w:rsidR="00584D76" w:rsidRPr="000732EB" w:rsidRDefault="00584D76" w:rsidP="00584D76">
      <w:pPr>
        <w:spacing w:after="0" w:line="240" w:lineRule="auto"/>
        <w:rPr>
          <w:rFonts w:ascii="Calibri" w:hAnsi="Calibri" w:cs="Calibri"/>
        </w:rPr>
      </w:pPr>
      <w:r w:rsidRPr="000732EB">
        <w:rPr>
          <w:rFonts w:ascii="Calibri" w:hAnsi="Calibri" w:cs="Calibri"/>
          <w:b/>
        </w:rPr>
        <w:t>STEP 3: Explore the data.</w:t>
      </w:r>
    </w:p>
    <w:p w14:paraId="5609DC00" w14:textId="77777777" w:rsidR="00584D76" w:rsidRPr="000732EB" w:rsidRDefault="00584D76" w:rsidP="00584D76">
      <w:pPr>
        <w:pStyle w:val="Default"/>
        <w:ind w:left="360"/>
        <w:rPr>
          <w:rFonts w:ascii="Calibri" w:hAnsi="Calibri" w:cs="Calibri"/>
          <w:sz w:val="22"/>
          <w:szCs w:val="22"/>
        </w:rPr>
      </w:pPr>
    </w:p>
    <w:p w14:paraId="5349CA09" w14:textId="7B29DA21" w:rsidR="00584D76" w:rsidRPr="000732EB" w:rsidRDefault="00107ED6" w:rsidP="00584D76">
      <w:pPr>
        <w:pStyle w:val="Default"/>
        <w:rPr>
          <w:rFonts w:ascii="Calibri" w:hAnsi="Calibri" w:cs="Calibri"/>
          <w:color w:val="538135" w:themeColor="accent6" w:themeShade="BF"/>
          <w:sz w:val="22"/>
          <w:szCs w:val="22"/>
        </w:rPr>
      </w:pPr>
      <w:r>
        <w:rPr>
          <w:rFonts w:ascii="Calibri" w:hAnsi="Calibri" w:cs="Calibri"/>
          <w:color w:val="538135" w:themeColor="accent6" w:themeShade="BF"/>
          <w:sz w:val="22"/>
          <w:szCs w:val="22"/>
        </w:rPr>
        <w:t>Open</w:t>
      </w:r>
      <w:r w:rsidRPr="000732EB">
        <w:rPr>
          <w:rFonts w:ascii="Calibri" w:hAnsi="Calibri" w:cs="Calibri"/>
          <w:color w:val="538135" w:themeColor="accent6" w:themeShade="BF"/>
          <w:sz w:val="22"/>
          <w:szCs w:val="22"/>
        </w:rPr>
        <w:t xml:space="preserve"> </w:t>
      </w:r>
      <w:r w:rsidR="00584D76" w:rsidRPr="000732EB">
        <w:rPr>
          <w:rFonts w:ascii="Calibri" w:hAnsi="Calibri" w:cs="Calibri"/>
          <w:color w:val="538135" w:themeColor="accent6" w:themeShade="BF"/>
          <w:sz w:val="22"/>
          <w:szCs w:val="22"/>
        </w:rPr>
        <w:t xml:space="preserve">the </w:t>
      </w:r>
      <w:proofErr w:type="spellStart"/>
      <w:r w:rsidR="000732EB">
        <w:rPr>
          <w:rFonts w:ascii="Calibri" w:hAnsi="Calibri" w:cs="Calibri"/>
          <w:b/>
          <w:i/>
          <w:color w:val="538135" w:themeColor="accent6" w:themeShade="BF"/>
          <w:sz w:val="22"/>
          <w:szCs w:val="22"/>
        </w:rPr>
        <w:t>sandcrabs</w:t>
      </w:r>
      <w:proofErr w:type="spellEnd"/>
      <w:r w:rsidR="00584D76" w:rsidRPr="000732EB">
        <w:rPr>
          <w:rFonts w:ascii="Calibri" w:hAnsi="Calibri" w:cs="Calibri"/>
          <w:color w:val="538135" w:themeColor="accent6" w:themeShade="BF"/>
          <w:sz w:val="22"/>
          <w:szCs w:val="22"/>
        </w:rPr>
        <w:t xml:space="preserve"> data</w:t>
      </w:r>
      <w:r>
        <w:rPr>
          <w:rFonts w:ascii="Calibri" w:hAnsi="Calibri" w:cs="Calibri"/>
          <w:color w:val="538135" w:themeColor="accent6" w:themeShade="BF"/>
          <w:sz w:val="22"/>
          <w:szCs w:val="22"/>
        </w:rPr>
        <w:t xml:space="preserve"> and select the 3 columns.  In </w:t>
      </w:r>
      <w:r w:rsidR="00584D76" w:rsidRPr="000732EB">
        <w:rPr>
          <w:rFonts w:ascii="Calibri" w:hAnsi="Calibri" w:cs="Calibri"/>
          <w:color w:val="538135" w:themeColor="accent6" w:themeShade="BF"/>
          <w:sz w:val="22"/>
          <w:szCs w:val="22"/>
        </w:rPr>
        <w:t xml:space="preserve">the </w:t>
      </w:r>
      <w:r w:rsidR="00584D76" w:rsidRPr="000732EB">
        <w:rPr>
          <w:rFonts w:ascii="Calibri" w:hAnsi="Calibri" w:cs="Calibri"/>
          <w:b/>
          <w:color w:val="538135" w:themeColor="accent6" w:themeShade="BF"/>
          <w:sz w:val="22"/>
          <w:szCs w:val="22"/>
        </w:rPr>
        <w:t>Multiple Variables</w:t>
      </w:r>
      <w:r w:rsidR="00584D76" w:rsidRPr="000732EB">
        <w:rPr>
          <w:rFonts w:ascii="Calibri" w:hAnsi="Calibri" w:cs="Calibri"/>
          <w:color w:val="538135" w:themeColor="accent6" w:themeShade="BF"/>
          <w:sz w:val="22"/>
          <w:szCs w:val="22"/>
        </w:rPr>
        <w:t xml:space="preserve"> </w:t>
      </w:r>
      <w:hyperlink r:id="rId8" w:history="1">
        <w:r w:rsidR="00584D76" w:rsidRPr="000732EB">
          <w:rPr>
            <w:rStyle w:val="Hyperlink"/>
            <w:rFonts w:ascii="Calibri" w:hAnsi="Calibri" w:cs="Calibri"/>
            <w:sz w:val="22"/>
            <w:szCs w:val="22"/>
            <w14:textFill>
              <w14:solidFill>
                <w14:srgbClr w14:val="0000FF">
                  <w14:lumMod w14:val="75000"/>
                </w14:srgbClr>
              </w14:solidFill>
            </w14:textFill>
          </w:rPr>
          <w:t>applet</w:t>
        </w:r>
      </w:hyperlink>
      <w:r>
        <w:rPr>
          <w:rFonts w:ascii="Calibri" w:hAnsi="Calibri" w:cs="Calibri"/>
          <w:color w:val="538135" w:themeColor="accent6" w:themeShade="BF"/>
          <w:sz w:val="22"/>
          <w:szCs w:val="22"/>
        </w:rPr>
        <w:t>, press</w:t>
      </w:r>
      <w:r w:rsidR="00584D76" w:rsidRPr="000732EB">
        <w:rPr>
          <w:rFonts w:ascii="Calibri" w:hAnsi="Calibri" w:cs="Calibri"/>
          <w:color w:val="538135" w:themeColor="accent6" w:themeShade="BF"/>
          <w:sz w:val="22"/>
          <w:szCs w:val="22"/>
        </w:rPr>
        <w:t xml:space="preserve"> </w:t>
      </w:r>
      <w:r w:rsidR="00584D76" w:rsidRPr="00446A63">
        <w:rPr>
          <w:rFonts w:ascii="Calibri" w:hAnsi="Calibri" w:cs="Calibri"/>
          <w:b/>
          <w:bCs/>
          <w:color w:val="538135" w:themeColor="accent6" w:themeShade="BF"/>
          <w:sz w:val="22"/>
          <w:szCs w:val="22"/>
        </w:rPr>
        <w:t>Clear</w:t>
      </w:r>
      <w:r w:rsidR="00584D76" w:rsidRPr="000732EB">
        <w:rPr>
          <w:rFonts w:ascii="Calibri" w:hAnsi="Calibri" w:cs="Calibri"/>
          <w:color w:val="538135" w:themeColor="accent6" w:themeShade="BF"/>
          <w:sz w:val="22"/>
          <w:szCs w:val="22"/>
        </w:rPr>
        <w:t xml:space="preserve"> </w:t>
      </w:r>
      <w:r>
        <w:rPr>
          <w:rFonts w:ascii="Calibri" w:hAnsi="Calibri" w:cs="Calibri"/>
          <w:color w:val="538135" w:themeColor="accent6" w:themeShade="BF"/>
          <w:sz w:val="22"/>
          <w:szCs w:val="22"/>
        </w:rPr>
        <w:t xml:space="preserve">to clear </w:t>
      </w:r>
      <w:r w:rsidR="00584D76" w:rsidRPr="000732EB">
        <w:rPr>
          <w:rFonts w:ascii="Calibri" w:hAnsi="Calibri" w:cs="Calibri"/>
          <w:color w:val="538135" w:themeColor="accent6" w:themeShade="BF"/>
          <w:sz w:val="22"/>
          <w:szCs w:val="22"/>
        </w:rPr>
        <w:t>the existing data</w:t>
      </w:r>
      <w:r>
        <w:rPr>
          <w:rFonts w:ascii="Calibri" w:hAnsi="Calibri" w:cs="Calibri"/>
          <w:color w:val="538135" w:themeColor="accent6" w:themeShade="BF"/>
          <w:sz w:val="22"/>
          <w:szCs w:val="22"/>
        </w:rPr>
        <w:t xml:space="preserve"> and then</w:t>
      </w:r>
      <w:r w:rsidR="00584D76" w:rsidRPr="000732EB">
        <w:rPr>
          <w:rFonts w:ascii="Calibri" w:hAnsi="Calibri" w:cs="Calibri"/>
          <w:color w:val="538135" w:themeColor="accent6" w:themeShade="BF"/>
          <w:sz w:val="22"/>
          <w:szCs w:val="22"/>
        </w:rPr>
        <w:t xml:space="preserve"> paste in the </w:t>
      </w:r>
      <w:r w:rsidR="000732EB">
        <w:rPr>
          <w:rFonts w:ascii="Calibri" w:hAnsi="Calibri" w:cs="Calibri"/>
          <w:color w:val="538135" w:themeColor="accent6" w:themeShade="BF"/>
          <w:sz w:val="22"/>
          <w:szCs w:val="22"/>
        </w:rPr>
        <w:t>three</w:t>
      </w:r>
      <w:r w:rsidR="00584D76" w:rsidRPr="000732EB">
        <w:rPr>
          <w:rFonts w:ascii="Calibri" w:hAnsi="Calibri" w:cs="Calibri"/>
          <w:color w:val="538135" w:themeColor="accent6" w:themeShade="BF"/>
          <w:sz w:val="22"/>
          <w:szCs w:val="22"/>
        </w:rPr>
        <w:t xml:space="preserve"> columns of dat</w:t>
      </w:r>
      <w:r w:rsidR="000732EB">
        <w:rPr>
          <w:rFonts w:ascii="Calibri" w:hAnsi="Calibri" w:cs="Calibri"/>
          <w:color w:val="538135" w:themeColor="accent6" w:themeShade="BF"/>
          <w:sz w:val="22"/>
          <w:szCs w:val="22"/>
        </w:rPr>
        <w:t>a</w:t>
      </w:r>
      <w:r>
        <w:rPr>
          <w:rFonts w:ascii="Calibri" w:hAnsi="Calibri" w:cs="Calibri"/>
          <w:color w:val="538135" w:themeColor="accent6" w:themeShade="BF"/>
          <w:sz w:val="22"/>
          <w:szCs w:val="22"/>
        </w:rPr>
        <w:t xml:space="preserve"> into the data box</w:t>
      </w:r>
      <w:r w:rsidR="00584D76" w:rsidRPr="000732EB">
        <w:rPr>
          <w:rFonts w:ascii="Calibri" w:hAnsi="Calibri" w:cs="Calibri"/>
          <w:color w:val="538135" w:themeColor="accent6" w:themeShade="BF"/>
          <w:sz w:val="22"/>
          <w:szCs w:val="22"/>
        </w:rPr>
        <w:t xml:space="preserve">, press </w:t>
      </w:r>
      <w:r w:rsidR="00584D76" w:rsidRPr="000732EB">
        <w:rPr>
          <w:rFonts w:ascii="Calibri" w:hAnsi="Calibri" w:cs="Calibri"/>
          <w:b/>
          <w:color w:val="538135" w:themeColor="accent6" w:themeShade="BF"/>
          <w:sz w:val="22"/>
          <w:szCs w:val="22"/>
        </w:rPr>
        <w:t>Use Data</w:t>
      </w:r>
      <w:r w:rsidR="00584D76" w:rsidRPr="000732EB">
        <w:rPr>
          <w:rFonts w:ascii="Calibri" w:hAnsi="Calibri" w:cs="Calibri"/>
          <w:color w:val="538135" w:themeColor="accent6" w:themeShade="BF"/>
          <w:sz w:val="22"/>
          <w:szCs w:val="22"/>
        </w:rPr>
        <w:t xml:space="preserve">. Drag the </w:t>
      </w:r>
      <w:proofErr w:type="spellStart"/>
      <w:r>
        <w:rPr>
          <w:rFonts w:ascii="Calibri" w:hAnsi="Calibri" w:cs="Calibri"/>
          <w:i/>
          <w:color w:val="538135" w:themeColor="accent6" w:themeShade="BF"/>
          <w:sz w:val="22"/>
          <w:szCs w:val="22"/>
        </w:rPr>
        <w:t>BuryTime</w:t>
      </w:r>
      <w:proofErr w:type="spellEnd"/>
      <w:r>
        <w:rPr>
          <w:rFonts w:ascii="Calibri" w:hAnsi="Calibri" w:cs="Calibri"/>
          <w:i/>
          <w:color w:val="538135" w:themeColor="accent6" w:themeShade="BF"/>
          <w:sz w:val="22"/>
          <w:szCs w:val="22"/>
        </w:rPr>
        <w:t>(s)</w:t>
      </w:r>
      <w:r w:rsidRPr="000732EB">
        <w:rPr>
          <w:rFonts w:ascii="Calibri" w:hAnsi="Calibri" w:cs="Calibri"/>
          <w:color w:val="538135" w:themeColor="accent6" w:themeShade="BF"/>
          <w:sz w:val="22"/>
          <w:szCs w:val="22"/>
        </w:rPr>
        <w:t xml:space="preserve"> </w:t>
      </w:r>
      <w:r w:rsidR="00584D76" w:rsidRPr="000732EB">
        <w:rPr>
          <w:rFonts w:ascii="Calibri" w:hAnsi="Calibri" w:cs="Calibri"/>
          <w:color w:val="538135" w:themeColor="accent6" w:themeShade="BF"/>
          <w:sz w:val="22"/>
          <w:szCs w:val="22"/>
        </w:rPr>
        <w:t xml:space="preserve">variable </w:t>
      </w:r>
      <w:r>
        <w:rPr>
          <w:rFonts w:ascii="Calibri" w:hAnsi="Calibri" w:cs="Calibri"/>
          <w:color w:val="538135" w:themeColor="accent6" w:themeShade="BF"/>
          <w:sz w:val="22"/>
          <w:szCs w:val="22"/>
        </w:rPr>
        <w:t>into</w:t>
      </w:r>
      <w:r w:rsidRPr="000732EB">
        <w:rPr>
          <w:rFonts w:ascii="Calibri" w:hAnsi="Calibri" w:cs="Calibri"/>
          <w:color w:val="538135" w:themeColor="accent6" w:themeShade="BF"/>
          <w:sz w:val="22"/>
          <w:szCs w:val="22"/>
        </w:rPr>
        <w:t xml:space="preserve"> </w:t>
      </w:r>
      <w:r w:rsidR="00584D76" w:rsidRPr="000732EB">
        <w:rPr>
          <w:rFonts w:ascii="Calibri" w:hAnsi="Calibri" w:cs="Calibri"/>
          <w:color w:val="538135" w:themeColor="accent6" w:themeShade="BF"/>
          <w:sz w:val="22"/>
          <w:szCs w:val="22"/>
        </w:rPr>
        <w:t xml:space="preserve">the Response </w:t>
      </w:r>
      <w:r>
        <w:rPr>
          <w:rFonts w:ascii="Calibri" w:hAnsi="Calibri" w:cs="Calibri"/>
          <w:color w:val="538135" w:themeColor="accent6" w:themeShade="BF"/>
          <w:sz w:val="22"/>
          <w:szCs w:val="22"/>
        </w:rPr>
        <w:t>box</w:t>
      </w:r>
      <w:r w:rsidR="00584D76" w:rsidRPr="000732EB">
        <w:rPr>
          <w:rFonts w:ascii="Calibri" w:hAnsi="Calibri" w:cs="Calibri"/>
          <w:color w:val="538135" w:themeColor="accent6" w:themeShade="BF"/>
          <w:sz w:val="22"/>
          <w:szCs w:val="22"/>
        </w:rPr>
        <w:t xml:space="preserve">. Check the </w:t>
      </w:r>
      <w:r w:rsidR="00584D76" w:rsidRPr="000732EB">
        <w:rPr>
          <w:rFonts w:ascii="Calibri" w:hAnsi="Calibri" w:cs="Calibri"/>
          <w:b/>
          <w:color w:val="538135" w:themeColor="accent6" w:themeShade="BF"/>
          <w:sz w:val="22"/>
          <w:szCs w:val="22"/>
        </w:rPr>
        <w:t>Show descriptive</w:t>
      </w:r>
      <w:r>
        <w:rPr>
          <w:rFonts w:ascii="Calibri" w:hAnsi="Calibri" w:cs="Calibri"/>
          <w:color w:val="538135" w:themeColor="accent6" w:themeShade="BF"/>
          <w:sz w:val="22"/>
          <w:szCs w:val="22"/>
        </w:rPr>
        <w:t xml:space="preserve"> box</w:t>
      </w:r>
      <w:r w:rsidR="00584D76" w:rsidRPr="000732EB">
        <w:rPr>
          <w:rFonts w:ascii="Calibri" w:hAnsi="Calibri" w:cs="Calibri"/>
          <w:color w:val="538135" w:themeColor="accent6" w:themeShade="BF"/>
          <w:sz w:val="22"/>
          <w:szCs w:val="22"/>
        </w:rPr>
        <w:t>.</w:t>
      </w:r>
    </w:p>
    <w:p w14:paraId="50D89389" w14:textId="77777777" w:rsidR="00584D76" w:rsidRPr="000732EB" w:rsidRDefault="00584D76" w:rsidP="00584D76">
      <w:pPr>
        <w:pStyle w:val="Default"/>
        <w:rPr>
          <w:rFonts w:ascii="Calibri" w:hAnsi="Calibri" w:cs="Calibri"/>
          <w:color w:val="538135" w:themeColor="accent6" w:themeShade="BF"/>
          <w:sz w:val="22"/>
          <w:szCs w:val="22"/>
        </w:rPr>
      </w:pPr>
    </w:p>
    <w:p w14:paraId="76149C27" w14:textId="4FEAAD88" w:rsidR="00584D76" w:rsidRPr="009A262B" w:rsidRDefault="00107ED6" w:rsidP="006C0CDF">
      <w:pPr>
        <w:pStyle w:val="Default"/>
        <w:numPr>
          <w:ilvl w:val="0"/>
          <w:numId w:val="15"/>
        </w:numPr>
        <w:rPr>
          <w:rFonts w:ascii="Calibri" w:hAnsi="Calibri" w:cs="Calibri"/>
          <w:sz w:val="22"/>
          <w:szCs w:val="22"/>
        </w:rPr>
      </w:pPr>
      <w:r w:rsidRPr="009A262B">
        <w:rPr>
          <w:rFonts w:ascii="Calibri" w:hAnsi="Calibri" w:cs="Calibri"/>
          <w:sz w:val="22"/>
          <w:szCs w:val="22"/>
        </w:rPr>
        <w:t>Based on the displayed</w:t>
      </w:r>
      <w:r w:rsidR="00584D76" w:rsidRPr="009A262B">
        <w:rPr>
          <w:rFonts w:ascii="Calibri" w:hAnsi="Calibri" w:cs="Calibri"/>
          <w:sz w:val="22"/>
          <w:szCs w:val="22"/>
        </w:rPr>
        <w:t xml:space="preserve"> numerical and graphical summaries of the outcomes of the response variable</w:t>
      </w:r>
      <w:r w:rsidRPr="009A262B">
        <w:rPr>
          <w:rFonts w:ascii="Calibri" w:hAnsi="Calibri" w:cs="Calibri"/>
          <w:sz w:val="22"/>
          <w:szCs w:val="22"/>
        </w:rPr>
        <w:t>, s</w:t>
      </w:r>
      <w:r w:rsidR="00584D76" w:rsidRPr="009A262B">
        <w:rPr>
          <w:rFonts w:ascii="Calibri" w:hAnsi="Calibri" w:cs="Calibri"/>
          <w:sz w:val="22"/>
          <w:szCs w:val="22"/>
        </w:rPr>
        <w:t xml:space="preserve">ummarize your observations </w:t>
      </w:r>
      <w:r w:rsidR="009A262B">
        <w:rPr>
          <w:rFonts w:ascii="Calibri" w:hAnsi="Calibri" w:cs="Calibri"/>
          <w:sz w:val="22"/>
          <w:szCs w:val="22"/>
        </w:rPr>
        <w:t>on shape, center, and variability of the distribution.</w:t>
      </w:r>
    </w:p>
    <w:p w14:paraId="0FB770E4" w14:textId="77777777" w:rsidR="00584D76" w:rsidRPr="000732EB" w:rsidRDefault="00584D76" w:rsidP="00584D76">
      <w:pPr>
        <w:pStyle w:val="Default"/>
        <w:ind w:left="360"/>
        <w:rPr>
          <w:rFonts w:ascii="Calibri" w:hAnsi="Calibri" w:cs="Calibri"/>
          <w:sz w:val="22"/>
          <w:szCs w:val="22"/>
        </w:rPr>
      </w:pPr>
    </w:p>
    <w:p w14:paraId="0B72A3E3" w14:textId="77777777" w:rsidR="00584D76" w:rsidRPr="000732EB" w:rsidRDefault="00584D76" w:rsidP="00584D76">
      <w:pPr>
        <w:pStyle w:val="Default"/>
        <w:ind w:left="360"/>
        <w:rPr>
          <w:rFonts w:ascii="Calibri" w:hAnsi="Calibri" w:cs="Calibri"/>
          <w:sz w:val="22"/>
          <w:szCs w:val="22"/>
        </w:rPr>
      </w:pPr>
    </w:p>
    <w:p w14:paraId="4805F2C3" w14:textId="77777777" w:rsidR="00584D76" w:rsidRPr="000732EB" w:rsidRDefault="00584D76" w:rsidP="00584D76">
      <w:pPr>
        <w:pStyle w:val="Default"/>
        <w:ind w:left="360"/>
        <w:rPr>
          <w:rFonts w:ascii="Calibri" w:hAnsi="Calibri" w:cs="Calibri"/>
          <w:sz w:val="22"/>
          <w:szCs w:val="22"/>
        </w:rPr>
      </w:pPr>
    </w:p>
    <w:p w14:paraId="273EFEA1" w14:textId="77777777" w:rsidR="00584D76" w:rsidRPr="000732EB" w:rsidRDefault="00584D76" w:rsidP="00584D76">
      <w:pPr>
        <w:pStyle w:val="Default"/>
        <w:ind w:left="360"/>
        <w:rPr>
          <w:rFonts w:ascii="Calibri" w:hAnsi="Calibri" w:cs="Calibri"/>
          <w:sz w:val="22"/>
          <w:szCs w:val="22"/>
        </w:rPr>
      </w:pPr>
    </w:p>
    <w:tbl>
      <w:tblPr>
        <w:tblStyle w:val="TableGrid"/>
        <w:tblW w:w="0" w:type="auto"/>
        <w:tblLook w:val="04A0" w:firstRow="1" w:lastRow="0" w:firstColumn="1" w:lastColumn="0" w:noHBand="0" w:noVBand="1"/>
      </w:tblPr>
      <w:tblGrid>
        <w:gridCol w:w="9350"/>
      </w:tblGrid>
      <w:tr w:rsidR="00107ED6" w14:paraId="38F4D65D" w14:textId="77777777" w:rsidTr="00107ED6">
        <w:tc>
          <w:tcPr>
            <w:tcW w:w="9350" w:type="dxa"/>
          </w:tcPr>
          <w:p w14:paraId="05CD885C" w14:textId="54D8267F" w:rsidR="00107ED6" w:rsidRDefault="00107ED6" w:rsidP="00584D76">
            <w:pPr>
              <w:pStyle w:val="Default"/>
              <w:rPr>
                <w:rFonts w:ascii="Calibri" w:hAnsi="Calibri" w:cs="Calibri"/>
              </w:rPr>
            </w:pPr>
            <w:r w:rsidRPr="000732EB">
              <w:rPr>
                <w:rFonts w:ascii="Calibri" w:hAnsi="Calibri" w:cs="Calibri"/>
                <w:b/>
                <w:bCs/>
              </w:rPr>
              <w:lastRenderedPageBreak/>
              <w:t xml:space="preserve">Key idea: </w:t>
            </w:r>
            <w:r>
              <w:rPr>
                <w:rFonts w:ascii="Calibri" w:hAnsi="Calibri" w:cs="Calibri"/>
              </w:rPr>
              <w:t>A</w:t>
            </w:r>
            <w:r w:rsidRPr="000732EB">
              <w:rPr>
                <w:rFonts w:ascii="Calibri" w:hAnsi="Calibri" w:cs="Calibri"/>
              </w:rPr>
              <w:t xml:space="preserve"> </w:t>
            </w:r>
            <w:r w:rsidRPr="00446A63">
              <w:rPr>
                <w:rFonts w:ascii="Calibri" w:hAnsi="Calibri" w:cs="Calibri"/>
                <w:b/>
                <w:bCs/>
                <w:i/>
                <w:iCs/>
                <w:sz w:val="24"/>
                <w:szCs w:val="24"/>
              </w:rPr>
              <w:t>statistical model</w:t>
            </w:r>
            <w:r w:rsidRPr="000732EB">
              <w:rPr>
                <w:rFonts w:ascii="Calibri" w:hAnsi="Calibri" w:cs="Calibri"/>
              </w:rPr>
              <w:t xml:space="preserve"> is an equation that predicts the outcome of the response and measures the accuracy of those predictions.</w:t>
            </w:r>
          </w:p>
        </w:tc>
      </w:tr>
    </w:tbl>
    <w:p w14:paraId="45CE28A6" w14:textId="77777777" w:rsidR="00584D76" w:rsidRPr="000732EB" w:rsidRDefault="00584D76" w:rsidP="00584D76">
      <w:pPr>
        <w:pStyle w:val="Default"/>
        <w:rPr>
          <w:rFonts w:ascii="Calibri" w:hAnsi="Calibri" w:cs="Calibri"/>
          <w:sz w:val="22"/>
          <w:szCs w:val="22"/>
        </w:rPr>
      </w:pPr>
    </w:p>
    <w:p w14:paraId="10FA4046" w14:textId="3C29CBB2" w:rsidR="00584D76" w:rsidRPr="000732EB" w:rsidRDefault="00584D76" w:rsidP="00584D76">
      <w:pPr>
        <w:pStyle w:val="Default"/>
        <w:numPr>
          <w:ilvl w:val="0"/>
          <w:numId w:val="15"/>
        </w:numPr>
        <w:rPr>
          <w:rFonts w:ascii="Calibri" w:hAnsi="Calibri" w:cs="Calibri"/>
          <w:sz w:val="22"/>
          <w:szCs w:val="22"/>
        </w:rPr>
      </w:pPr>
      <w:r w:rsidRPr="000732EB">
        <w:rPr>
          <w:rFonts w:ascii="Calibri" w:hAnsi="Calibri" w:cs="Calibri"/>
          <w:sz w:val="22"/>
          <w:szCs w:val="22"/>
        </w:rPr>
        <w:t xml:space="preserve">Specify a statistical model for predicting future </w:t>
      </w:r>
      <w:r w:rsidR="00635F5A">
        <w:rPr>
          <w:rFonts w:ascii="Calibri" w:hAnsi="Calibri" w:cs="Calibri"/>
          <w:sz w:val="22"/>
          <w:szCs w:val="22"/>
        </w:rPr>
        <w:t xml:space="preserve">burying time </w:t>
      </w:r>
      <w:r w:rsidRPr="000732EB">
        <w:rPr>
          <w:rFonts w:ascii="Calibri" w:hAnsi="Calibri" w:cs="Calibri"/>
          <w:sz w:val="22"/>
          <w:szCs w:val="22"/>
        </w:rPr>
        <w:t xml:space="preserve">results using the overall mean </w:t>
      </w:r>
      <w:r w:rsidR="000732EB">
        <w:rPr>
          <w:rFonts w:ascii="Calibri" w:hAnsi="Calibri" w:cs="Calibri"/>
          <w:sz w:val="22"/>
          <w:szCs w:val="22"/>
        </w:rPr>
        <w:t xml:space="preserve">time </w:t>
      </w:r>
      <w:r w:rsidRPr="000732EB">
        <w:rPr>
          <w:rFonts w:ascii="Calibri" w:hAnsi="Calibri" w:cs="Calibri"/>
          <w:sz w:val="22"/>
          <w:szCs w:val="22"/>
        </w:rPr>
        <w:t xml:space="preserve">for </w:t>
      </w:r>
      <w:r w:rsidR="000732EB">
        <w:rPr>
          <w:rFonts w:ascii="Calibri" w:hAnsi="Calibri" w:cs="Calibri"/>
          <w:sz w:val="22"/>
          <w:szCs w:val="22"/>
        </w:rPr>
        <w:t xml:space="preserve">the available </w:t>
      </w:r>
      <w:r w:rsidRPr="000732EB">
        <w:rPr>
          <w:rFonts w:ascii="Calibri" w:hAnsi="Calibri" w:cs="Calibri"/>
          <w:sz w:val="22"/>
          <w:szCs w:val="22"/>
        </w:rPr>
        <w:t>sample and specifying the standard error of the residuals. (Sometimes referred to as the “single mean” model.)</w:t>
      </w:r>
    </w:p>
    <w:p w14:paraId="6B807A58" w14:textId="77777777" w:rsidR="00584D76" w:rsidRPr="000732EB" w:rsidRDefault="00584D76" w:rsidP="00584D76">
      <w:pPr>
        <w:pStyle w:val="Default"/>
        <w:rPr>
          <w:rFonts w:ascii="Calibri" w:hAnsi="Calibri" w:cs="Calibri"/>
          <w:sz w:val="22"/>
          <w:szCs w:val="22"/>
        </w:rPr>
      </w:pPr>
    </w:p>
    <w:p w14:paraId="3AE275A9" w14:textId="77777777" w:rsidR="00584D76" w:rsidRPr="000732EB" w:rsidRDefault="00584D76" w:rsidP="00584D76">
      <w:pPr>
        <w:pStyle w:val="Default"/>
        <w:rPr>
          <w:rFonts w:ascii="Calibri" w:hAnsi="Calibri" w:cs="Calibri"/>
          <w:sz w:val="22"/>
          <w:szCs w:val="22"/>
        </w:rPr>
      </w:pPr>
    </w:p>
    <w:p w14:paraId="1CC89942" w14:textId="77777777" w:rsidR="00584D76" w:rsidRPr="000732EB" w:rsidRDefault="00584D76" w:rsidP="00584D76">
      <w:pPr>
        <w:pStyle w:val="Default"/>
        <w:rPr>
          <w:rFonts w:ascii="Calibri" w:hAnsi="Calibri" w:cs="Calibri"/>
          <w:sz w:val="22"/>
          <w:szCs w:val="22"/>
        </w:rPr>
      </w:pPr>
    </w:p>
    <w:p w14:paraId="56AC29AE" w14:textId="77777777" w:rsidR="00584D76" w:rsidRPr="000732EB" w:rsidRDefault="00584D76" w:rsidP="00584D76">
      <w:pPr>
        <w:pStyle w:val="Default"/>
        <w:rPr>
          <w:rFonts w:ascii="Calibri" w:hAnsi="Calibri" w:cs="Calibri"/>
          <w:sz w:val="22"/>
          <w:szCs w:val="22"/>
        </w:rPr>
      </w:pPr>
    </w:p>
    <w:p w14:paraId="25C7D499" w14:textId="53961943" w:rsidR="00584D76" w:rsidRPr="000732EB" w:rsidRDefault="00584D76" w:rsidP="00584D76">
      <w:pPr>
        <w:pStyle w:val="Default"/>
        <w:rPr>
          <w:rFonts w:ascii="Calibri" w:hAnsi="Calibri" w:cs="Calibri"/>
          <w:color w:val="538135" w:themeColor="accent6" w:themeShade="BF"/>
          <w:sz w:val="22"/>
          <w:szCs w:val="22"/>
        </w:rPr>
      </w:pPr>
      <w:r w:rsidRPr="000732EB">
        <w:rPr>
          <w:rFonts w:ascii="Calibri" w:hAnsi="Calibri" w:cs="Calibri"/>
          <w:color w:val="538135" w:themeColor="accent6" w:themeShade="BF"/>
          <w:sz w:val="22"/>
          <w:szCs w:val="22"/>
        </w:rPr>
        <w:t xml:space="preserve">Drag the </w:t>
      </w:r>
      <w:proofErr w:type="spellStart"/>
      <w:r w:rsidR="00635F5A">
        <w:rPr>
          <w:rFonts w:ascii="Calibri" w:hAnsi="Calibri" w:cs="Calibri"/>
          <w:i/>
          <w:color w:val="538135" w:themeColor="accent6" w:themeShade="BF"/>
          <w:sz w:val="22"/>
          <w:szCs w:val="22"/>
        </w:rPr>
        <w:t>SandType</w:t>
      </w:r>
      <w:proofErr w:type="spellEnd"/>
      <w:r w:rsidR="00635F5A">
        <w:rPr>
          <w:rFonts w:ascii="Calibri" w:hAnsi="Calibri" w:cs="Calibri"/>
          <w:i/>
          <w:color w:val="538135" w:themeColor="accent6" w:themeShade="BF"/>
          <w:sz w:val="22"/>
          <w:szCs w:val="22"/>
        </w:rPr>
        <w:t xml:space="preserve"> </w:t>
      </w:r>
      <w:r w:rsidRPr="000732EB">
        <w:rPr>
          <w:rFonts w:ascii="Calibri" w:hAnsi="Calibri" w:cs="Calibri"/>
          <w:color w:val="538135" w:themeColor="accent6" w:themeShade="BF"/>
          <w:sz w:val="22"/>
          <w:szCs w:val="22"/>
        </w:rPr>
        <w:t xml:space="preserve">variable </w:t>
      </w:r>
      <w:r w:rsidR="00635F5A">
        <w:rPr>
          <w:rFonts w:ascii="Calibri" w:hAnsi="Calibri" w:cs="Calibri"/>
          <w:color w:val="538135" w:themeColor="accent6" w:themeShade="BF"/>
          <w:sz w:val="22"/>
          <w:szCs w:val="22"/>
        </w:rPr>
        <w:t>into</w:t>
      </w:r>
      <w:r w:rsidR="00635F5A" w:rsidRPr="000732EB">
        <w:rPr>
          <w:rFonts w:ascii="Calibri" w:hAnsi="Calibri" w:cs="Calibri"/>
          <w:color w:val="538135" w:themeColor="accent6" w:themeShade="BF"/>
          <w:sz w:val="22"/>
          <w:szCs w:val="22"/>
        </w:rPr>
        <w:t xml:space="preserve"> </w:t>
      </w:r>
      <w:r w:rsidRPr="000732EB">
        <w:rPr>
          <w:rFonts w:ascii="Calibri" w:hAnsi="Calibri" w:cs="Calibri"/>
          <w:color w:val="538135" w:themeColor="accent6" w:themeShade="BF"/>
          <w:sz w:val="22"/>
          <w:szCs w:val="22"/>
        </w:rPr>
        <w:t xml:space="preserve">the </w:t>
      </w:r>
      <w:r w:rsidRPr="000732EB">
        <w:rPr>
          <w:rFonts w:ascii="Calibri" w:hAnsi="Calibri" w:cs="Calibri"/>
          <w:b/>
          <w:color w:val="538135" w:themeColor="accent6" w:themeShade="BF"/>
          <w:sz w:val="22"/>
          <w:szCs w:val="22"/>
        </w:rPr>
        <w:t>Subset By</w:t>
      </w:r>
      <w:r w:rsidRPr="000732EB">
        <w:rPr>
          <w:rFonts w:ascii="Calibri" w:hAnsi="Calibri" w:cs="Calibri"/>
          <w:color w:val="538135" w:themeColor="accent6" w:themeShade="BF"/>
          <w:sz w:val="22"/>
          <w:szCs w:val="22"/>
        </w:rPr>
        <w:t xml:space="preserve"> </w:t>
      </w:r>
      <w:r w:rsidR="00635F5A">
        <w:rPr>
          <w:rFonts w:ascii="Calibri" w:hAnsi="Calibri" w:cs="Calibri"/>
          <w:color w:val="538135" w:themeColor="accent6" w:themeShade="BF"/>
          <w:sz w:val="22"/>
          <w:szCs w:val="22"/>
        </w:rPr>
        <w:t>box</w:t>
      </w:r>
      <w:r w:rsidRPr="000732EB">
        <w:rPr>
          <w:rFonts w:ascii="Calibri" w:hAnsi="Calibri" w:cs="Calibri"/>
          <w:color w:val="538135" w:themeColor="accent6" w:themeShade="BF"/>
          <w:sz w:val="22"/>
          <w:szCs w:val="22"/>
        </w:rPr>
        <w:t>.</w:t>
      </w:r>
    </w:p>
    <w:p w14:paraId="7E33C9FE" w14:textId="77777777" w:rsidR="00584D76" w:rsidRPr="000732EB" w:rsidRDefault="00584D76" w:rsidP="00584D76">
      <w:pPr>
        <w:pStyle w:val="Default"/>
        <w:rPr>
          <w:rFonts w:ascii="Calibri" w:hAnsi="Calibri" w:cs="Calibri"/>
        </w:rPr>
      </w:pPr>
    </w:p>
    <w:p w14:paraId="3F7980BA" w14:textId="17DC7F6D" w:rsidR="00584D76" w:rsidRPr="000732EB" w:rsidRDefault="00584D76" w:rsidP="009705CF">
      <w:pPr>
        <w:pStyle w:val="ListParagraph"/>
        <w:numPr>
          <w:ilvl w:val="0"/>
          <w:numId w:val="15"/>
        </w:numPr>
        <w:suppressAutoHyphens/>
        <w:autoSpaceDN w:val="0"/>
        <w:spacing w:after="0" w:line="240" w:lineRule="auto"/>
        <w:textAlignment w:val="baseline"/>
        <w:rPr>
          <w:rFonts w:ascii="Calibri" w:hAnsi="Calibri" w:cs="Calibri"/>
        </w:rPr>
      </w:pPr>
      <w:r w:rsidRPr="000732EB">
        <w:rPr>
          <w:rFonts w:ascii="Calibri" w:hAnsi="Calibri" w:cs="Calibri"/>
        </w:rPr>
        <w:t>Now create numerical and graphical summaries comparing the results for the t</w:t>
      </w:r>
      <w:r w:rsidR="000706F5">
        <w:rPr>
          <w:rFonts w:ascii="Calibri" w:hAnsi="Calibri" w:cs="Calibri"/>
        </w:rPr>
        <w:t>hree</w:t>
      </w:r>
      <w:r w:rsidRPr="000732EB">
        <w:rPr>
          <w:rFonts w:ascii="Calibri" w:hAnsi="Calibri" w:cs="Calibri"/>
        </w:rPr>
        <w:t xml:space="preserve"> treatment groups. Based on the group means, did one of the </w:t>
      </w:r>
      <w:r w:rsidR="009705CF">
        <w:rPr>
          <w:rFonts w:ascii="Calibri" w:hAnsi="Calibri" w:cs="Calibri"/>
        </w:rPr>
        <w:t>moisture level</w:t>
      </w:r>
      <w:r w:rsidRPr="000732EB">
        <w:rPr>
          <w:rFonts w:ascii="Calibri" w:hAnsi="Calibri" w:cs="Calibri"/>
        </w:rPr>
        <w:t xml:space="preserve"> groups tend to </w:t>
      </w:r>
      <w:r w:rsidR="009705CF">
        <w:rPr>
          <w:rFonts w:ascii="Calibri" w:hAnsi="Calibri" w:cs="Calibri"/>
        </w:rPr>
        <w:t>have faster</w:t>
      </w:r>
      <w:r w:rsidR="00635F5A">
        <w:rPr>
          <w:rFonts w:ascii="Calibri" w:hAnsi="Calibri" w:cs="Calibri"/>
        </w:rPr>
        <w:t xml:space="preserve"> or slower</w:t>
      </w:r>
      <w:r w:rsidR="009705CF">
        <w:rPr>
          <w:rFonts w:ascii="Calibri" w:hAnsi="Calibri" w:cs="Calibri"/>
        </w:rPr>
        <w:t xml:space="preserve"> burying times </w:t>
      </w:r>
      <w:r w:rsidRPr="000732EB">
        <w:rPr>
          <w:rFonts w:ascii="Calibri" w:hAnsi="Calibri" w:cs="Calibri"/>
        </w:rPr>
        <w:t>than the other</w:t>
      </w:r>
      <w:r w:rsidR="009705CF">
        <w:rPr>
          <w:rFonts w:ascii="Calibri" w:hAnsi="Calibri" w:cs="Calibri"/>
        </w:rPr>
        <w:t>s</w:t>
      </w:r>
      <w:r w:rsidRPr="000732EB">
        <w:rPr>
          <w:rFonts w:ascii="Calibri" w:hAnsi="Calibri" w:cs="Calibri"/>
        </w:rPr>
        <w:t xml:space="preserve">? By a lot or just a little? Which group had more variable results? </w:t>
      </w:r>
      <w:r w:rsidR="00635F5A">
        <w:rPr>
          <w:rFonts w:ascii="Calibri" w:hAnsi="Calibri" w:cs="Calibri"/>
        </w:rPr>
        <w:t>How are you deciding?</w:t>
      </w:r>
      <w:r w:rsidRPr="000732EB">
        <w:rPr>
          <w:rFonts w:ascii="Calibri" w:hAnsi="Calibri" w:cs="Calibri"/>
        </w:rPr>
        <w:br/>
      </w:r>
      <w:r w:rsidRPr="000732EB">
        <w:rPr>
          <w:rFonts w:ascii="Calibri" w:hAnsi="Calibri" w:cs="Calibri"/>
        </w:rPr>
        <w:br/>
      </w:r>
      <w:r w:rsidRPr="000732EB">
        <w:rPr>
          <w:rFonts w:ascii="Calibri" w:hAnsi="Calibri" w:cs="Calibri"/>
        </w:rPr>
        <w:br/>
      </w:r>
    </w:p>
    <w:p w14:paraId="334C43C0" w14:textId="77777777" w:rsidR="00584D76" w:rsidRPr="000732EB" w:rsidRDefault="00584D76" w:rsidP="00584D76">
      <w:pPr>
        <w:suppressAutoHyphens/>
        <w:autoSpaceDN w:val="0"/>
        <w:spacing w:after="0" w:line="240" w:lineRule="auto"/>
        <w:textAlignment w:val="baseline"/>
        <w:rPr>
          <w:rFonts w:ascii="Calibri" w:hAnsi="Calibri" w:cs="Calibri"/>
        </w:rPr>
      </w:pPr>
    </w:p>
    <w:p w14:paraId="0FCFF0F9" w14:textId="77777777" w:rsidR="00584D76" w:rsidRPr="000732EB" w:rsidRDefault="00584D76" w:rsidP="00584D76">
      <w:pPr>
        <w:suppressAutoHyphens/>
        <w:autoSpaceDN w:val="0"/>
        <w:spacing w:after="0" w:line="240" w:lineRule="auto"/>
        <w:textAlignment w:val="baseline"/>
        <w:rPr>
          <w:rFonts w:ascii="Calibri" w:hAnsi="Calibri" w:cs="Calibri"/>
        </w:rPr>
      </w:pPr>
    </w:p>
    <w:p w14:paraId="375C3A3A" w14:textId="73204DA3" w:rsidR="00584D76" w:rsidRPr="000732EB" w:rsidRDefault="00584D76" w:rsidP="00584D76">
      <w:pPr>
        <w:pStyle w:val="ListParagraph"/>
        <w:numPr>
          <w:ilvl w:val="0"/>
          <w:numId w:val="15"/>
        </w:numPr>
        <w:suppressAutoHyphens/>
        <w:autoSpaceDN w:val="0"/>
        <w:spacing w:after="0" w:line="240" w:lineRule="auto"/>
        <w:textAlignment w:val="baseline"/>
        <w:rPr>
          <w:rFonts w:ascii="Calibri" w:hAnsi="Calibri" w:cs="Calibri"/>
        </w:rPr>
      </w:pPr>
      <w:r w:rsidRPr="000732EB">
        <w:rPr>
          <w:rFonts w:ascii="Calibri" w:hAnsi="Calibri" w:cs="Calibri"/>
        </w:rPr>
        <w:t>Write out a statistical model for predicting</w:t>
      </w:r>
      <w:r w:rsidR="00635F5A">
        <w:rPr>
          <w:rFonts w:ascii="Calibri" w:hAnsi="Calibri" w:cs="Calibri"/>
        </w:rPr>
        <w:t xml:space="preserve"> burying time</w:t>
      </w:r>
      <w:r w:rsidRPr="000732EB">
        <w:rPr>
          <w:rFonts w:ascii="Calibri" w:hAnsi="Calibri" w:cs="Calibri"/>
        </w:rPr>
        <w:t xml:space="preserve"> outcomes depending on which treatment condition </w:t>
      </w:r>
      <w:r w:rsidR="00635F5A">
        <w:rPr>
          <w:rFonts w:ascii="Calibri" w:hAnsi="Calibri" w:cs="Calibri"/>
        </w:rPr>
        <w:t>a crab</w:t>
      </w:r>
      <w:r w:rsidR="00635F5A" w:rsidRPr="000732EB">
        <w:rPr>
          <w:rFonts w:ascii="Calibri" w:hAnsi="Calibri" w:cs="Calibri"/>
        </w:rPr>
        <w:t xml:space="preserve"> </w:t>
      </w:r>
      <w:r w:rsidRPr="000732EB">
        <w:rPr>
          <w:rFonts w:ascii="Calibri" w:hAnsi="Calibri" w:cs="Calibri"/>
        </w:rPr>
        <w:t xml:space="preserve">is assigned to, using the treatment-specific mean </w:t>
      </w:r>
      <w:r w:rsidR="00635F5A">
        <w:rPr>
          <w:rFonts w:ascii="Calibri" w:hAnsi="Calibri" w:cs="Calibri"/>
        </w:rPr>
        <w:t>times</w:t>
      </w:r>
      <w:r w:rsidRPr="000732EB">
        <w:rPr>
          <w:rFonts w:ascii="Calibri" w:hAnsi="Calibri" w:cs="Calibri"/>
        </w:rPr>
        <w:t>. This could be called the “</w:t>
      </w:r>
      <w:r w:rsidR="009705CF">
        <w:rPr>
          <w:rFonts w:ascii="Calibri" w:hAnsi="Calibri" w:cs="Calibri"/>
        </w:rPr>
        <w:t xml:space="preserve">moisture level </w:t>
      </w:r>
      <w:r w:rsidRPr="000732EB">
        <w:rPr>
          <w:rFonts w:ascii="Calibri" w:hAnsi="Calibri" w:cs="Calibri"/>
        </w:rPr>
        <w:t xml:space="preserve">model” or the “separate means model.” </w:t>
      </w:r>
      <w:r w:rsidRPr="000732EB">
        <w:rPr>
          <w:rFonts w:ascii="Calibri" w:hAnsi="Calibri" w:cs="Calibri"/>
          <w:b/>
          <w:bCs/>
        </w:rPr>
        <w:t>Note</w:t>
      </w:r>
      <w:r w:rsidRPr="000732EB">
        <w:rPr>
          <w:rFonts w:ascii="Calibri" w:hAnsi="Calibri" w:cs="Calibri"/>
        </w:rPr>
        <w:t xml:space="preserve">: </w:t>
      </w:r>
      <w:r w:rsidRPr="000732EB">
        <w:rPr>
          <w:rFonts w:ascii="Calibri" w:eastAsia="Times New Roman" w:hAnsi="Calibri" w:cs="Calibri"/>
          <w:szCs w:val="24"/>
        </w:rPr>
        <w:t>The “</w:t>
      </w:r>
      <w:r w:rsidRPr="000732EB">
        <w:rPr>
          <w:rFonts w:ascii="Calibri" w:eastAsia="Times New Roman" w:hAnsi="Calibri" w:cs="Calibri"/>
          <w:iCs/>
          <w:szCs w:val="24"/>
        </w:rPr>
        <w:t xml:space="preserve">separate means model” </w:t>
      </w:r>
      <w:r w:rsidRPr="000732EB">
        <w:rPr>
          <w:rFonts w:ascii="Calibri" w:eastAsia="Times New Roman" w:hAnsi="Calibri" w:cs="Calibri"/>
          <w:szCs w:val="24"/>
        </w:rPr>
        <w:t>allows us to assign a predicted response, the group mean, to each treatment in contrast with the “</w:t>
      </w:r>
      <w:r w:rsidRPr="000732EB">
        <w:rPr>
          <w:rFonts w:ascii="Calibri" w:eastAsia="Times New Roman" w:hAnsi="Calibri" w:cs="Calibri"/>
          <w:iCs/>
          <w:szCs w:val="24"/>
        </w:rPr>
        <w:t>single mean model” which uses the same overall mean response to make our predictions regardless of treatment</w:t>
      </w:r>
      <w:r w:rsidRPr="000732EB">
        <w:rPr>
          <w:rFonts w:ascii="Calibri" w:eastAsia="Times New Roman" w:hAnsi="Calibri" w:cs="Calibri"/>
          <w:szCs w:val="24"/>
        </w:rPr>
        <w:t>.</w:t>
      </w:r>
    </w:p>
    <w:p w14:paraId="78FC8557" w14:textId="77777777" w:rsidR="00584D76" w:rsidRPr="009705CF" w:rsidRDefault="00584D76" w:rsidP="009705CF">
      <w:pPr>
        <w:suppressAutoHyphens/>
        <w:autoSpaceDN w:val="0"/>
        <w:spacing w:after="0" w:line="240" w:lineRule="auto"/>
        <w:textAlignment w:val="baseline"/>
        <w:rPr>
          <w:rFonts w:ascii="Calibri" w:hAnsi="Calibri" w:cs="Calibri"/>
        </w:rPr>
      </w:pPr>
    </w:p>
    <w:p w14:paraId="75A688D0" w14:textId="394F4AD8" w:rsidR="00584D76" w:rsidRPr="000732EB" w:rsidRDefault="00584D76" w:rsidP="00584D76">
      <w:pPr>
        <w:pStyle w:val="ListParagraph"/>
        <w:numPr>
          <w:ilvl w:val="0"/>
          <w:numId w:val="15"/>
        </w:numPr>
        <w:suppressAutoHyphens/>
        <w:autoSpaceDN w:val="0"/>
        <w:spacing w:after="0" w:line="240" w:lineRule="auto"/>
        <w:textAlignment w:val="baseline"/>
        <w:rPr>
          <w:rFonts w:ascii="Calibri" w:hAnsi="Calibri" w:cs="Calibri"/>
        </w:rPr>
      </w:pPr>
      <w:r w:rsidRPr="000732EB">
        <w:rPr>
          <w:rFonts w:ascii="Calibri" w:hAnsi="Calibri" w:cs="Calibri"/>
        </w:rPr>
        <w:t xml:space="preserve">Is the standard error of the residuals for the </w:t>
      </w:r>
      <w:r w:rsidR="009705CF">
        <w:rPr>
          <w:rFonts w:ascii="Calibri" w:hAnsi="Calibri" w:cs="Calibri"/>
        </w:rPr>
        <w:t>moisture level</w:t>
      </w:r>
      <w:r w:rsidRPr="000732EB">
        <w:rPr>
          <w:rFonts w:ascii="Calibri" w:hAnsi="Calibri" w:cs="Calibri"/>
        </w:rPr>
        <w:t xml:space="preserve"> grouping model much smaller than the standard </w:t>
      </w:r>
      <w:r w:rsidR="00635F5A">
        <w:rPr>
          <w:rFonts w:ascii="Calibri" w:hAnsi="Calibri" w:cs="Calibri"/>
        </w:rPr>
        <w:t>error</w:t>
      </w:r>
      <w:r w:rsidR="00635F5A" w:rsidRPr="000732EB">
        <w:rPr>
          <w:rFonts w:ascii="Calibri" w:hAnsi="Calibri" w:cs="Calibri"/>
        </w:rPr>
        <w:t xml:space="preserve"> </w:t>
      </w:r>
      <w:r w:rsidRPr="000732EB">
        <w:rPr>
          <w:rFonts w:ascii="Calibri" w:hAnsi="Calibri" w:cs="Calibri"/>
        </w:rPr>
        <w:t>of the residuals in the single mean model?</w:t>
      </w:r>
    </w:p>
    <w:p w14:paraId="10DB8169" w14:textId="77777777" w:rsidR="00584D76" w:rsidRPr="000732EB" w:rsidRDefault="00584D76" w:rsidP="00584D76">
      <w:pPr>
        <w:suppressAutoHyphens/>
        <w:autoSpaceDN w:val="0"/>
        <w:spacing w:after="0" w:line="240" w:lineRule="auto"/>
        <w:textAlignment w:val="baseline"/>
        <w:rPr>
          <w:rFonts w:ascii="Calibri" w:hAnsi="Calibri" w:cs="Calibri"/>
        </w:rPr>
      </w:pPr>
    </w:p>
    <w:p w14:paraId="500057B6" w14:textId="77777777" w:rsidR="00584D76" w:rsidRPr="000732EB" w:rsidRDefault="00584D76" w:rsidP="00584D76">
      <w:pPr>
        <w:suppressAutoHyphens/>
        <w:autoSpaceDN w:val="0"/>
        <w:spacing w:after="0" w:line="240" w:lineRule="auto"/>
        <w:textAlignment w:val="baseline"/>
        <w:rPr>
          <w:rFonts w:ascii="Calibri" w:hAnsi="Calibri" w:cs="Calibri"/>
        </w:rPr>
      </w:pPr>
    </w:p>
    <w:p w14:paraId="3831AE4B" w14:textId="77777777" w:rsidR="00584D76" w:rsidRPr="000732EB" w:rsidRDefault="00584D76" w:rsidP="00584D76">
      <w:pPr>
        <w:suppressAutoHyphens/>
        <w:autoSpaceDN w:val="0"/>
        <w:spacing w:after="0" w:line="240" w:lineRule="auto"/>
        <w:textAlignment w:val="baseline"/>
        <w:rPr>
          <w:rFonts w:ascii="Calibri" w:hAnsi="Calibri" w:cs="Calibri"/>
        </w:rPr>
      </w:pPr>
    </w:p>
    <w:p w14:paraId="64F85088" w14:textId="0A41E9F8" w:rsidR="00584D76" w:rsidRPr="000732EB" w:rsidRDefault="00584D76" w:rsidP="00584D76">
      <w:pPr>
        <w:pStyle w:val="ListParagraph"/>
        <w:numPr>
          <w:ilvl w:val="0"/>
          <w:numId w:val="15"/>
        </w:numPr>
        <w:suppressAutoHyphens/>
        <w:autoSpaceDN w:val="0"/>
        <w:spacing w:after="0" w:line="240" w:lineRule="auto"/>
        <w:textAlignment w:val="baseline"/>
        <w:rPr>
          <w:rFonts w:ascii="Calibri" w:hAnsi="Calibri" w:cs="Calibri"/>
        </w:rPr>
      </w:pPr>
      <w:r w:rsidRPr="000732EB">
        <w:rPr>
          <w:rFonts w:ascii="Calibri" w:hAnsi="Calibri" w:cs="Calibri"/>
        </w:rPr>
        <w:t xml:space="preserve">Does knowing which treatment group each </w:t>
      </w:r>
      <w:r w:rsidR="009705CF">
        <w:rPr>
          <w:rFonts w:ascii="Calibri" w:hAnsi="Calibri" w:cs="Calibri"/>
        </w:rPr>
        <w:t>crab</w:t>
      </w:r>
      <w:r w:rsidRPr="000732EB">
        <w:rPr>
          <w:rFonts w:ascii="Calibri" w:hAnsi="Calibri" w:cs="Calibri"/>
        </w:rPr>
        <w:t xml:space="preserve"> was assigned to explain all of the variation in the responses? How are you deciding?</w:t>
      </w:r>
    </w:p>
    <w:p w14:paraId="253650B8" w14:textId="77777777" w:rsidR="00584D76" w:rsidRPr="000732EB" w:rsidRDefault="00584D76" w:rsidP="00584D76">
      <w:pPr>
        <w:suppressAutoHyphens/>
        <w:autoSpaceDN w:val="0"/>
        <w:spacing w:after="0" w:line="240" w:lineRule="auto"/>
        <w:textAlignment w:val="baseline"/>
        <w:rPr>
          <w:rFonts w:ascii="Calibri" w:hAnsi="Calibri" w:cs="Calibri"/>
        </w:rPr>
      </w:pPr>
    </w:p>
    <w:p w14:paraId="2FC3581E" w14:textId="77777777" w:rsidR="00584D76" w:rsidRPr="000732EB" w:rsidRDefault="00584D76" w:rsidP="00584D76">
      <w:pPr>
        <w:suppressAutoHyphens/>
        <w:autoSpaceDN w:val="0"/>
        <w:spacing w:after="0" w:line="240" w:lineRule="auto"/>
        <w:textAlignment w:val="baseline"/>
        <w:rPr>
          <w:rFonts w:ascii="Calibri" w:hAnsi="Calibri" w:cs="Calibri"/>
        </w:rPr>
      </w:pPr>
    </w:p>
    <w:p w14:paraId="7418565B" w14:textId="77777777" w:rsidR="00584D76" w:rsidRPr="000732EB" w:rsidRDefault="00584D76" w:rsidP="00584D76">
      <w:pPr>
        <w:suppressAutoHyphens/>
        <w:autoSpaceDN w:val="0"/>
        <w:spacing w:after="0" w:line="240" w:lineRule="auto"/>
        <w:textAlignment w:val="baseline"/>
        <w:rPr>
          <w:rFonts w:ascii="Calibri" w:hAnsi="Calibri" w:cs="Calibri"/>
        </w:rPr>
      </w:pPr>
    </w:p>
    <w:p w14:paraId="64B5CAA1" w14:textId="77777777" w:rsidR="00584D76" w:rsidRPr="000732EB" w:rsidRDefault="00584D76" w:rsidP="00584D76">
      <w:pPr>
        <w:pStyle w:val="ListParagraph"/>
        <w:suppressAutoHyphens/>
        <w:autoSpaceDN w:val="0"/>
        <w:spacing w:after="0" w:line="240" w:lineRule="auto"/>
        <w:ind w:left="360"/>
        <w:textAlignment w:val="baseline"/>
        <w:rPr>
          <w:rFonts w:ascii="Calibri" w:hAnsi="Calibri" w:cs="Calibri"/>
        </w:rPr>
      </w:pPr>
    </w:p>
    <w:p w14:paraId="2D2B8025" w14:textId="77777777" w:rsidR="00584D76" w:rsidRPr="000732EB" w:rsidRDefault="00584D76" w:rsidP="00584D76">
      <w:pPr>
        <w:suppressAutoHyphens/>
        <w:autoSpaceDN w:val="0"/>
        <w:spacing w:after="0" w:line="240" w:lineRule="auto"/>
        <w:textAlignment w:val="baseline"/>
        <w:rPr>
          <w:rFonts w:ascii="Calibri" w:hAnsi="Calibri" w:cs="Calibri"/>
          <w:b/>
        </w:rPr>
      </w:pPr>
      <w:r w:rsidRPr="000732EB">
        <w:rPr>
          <w:rFonts w:ascii="Calibri" w:hAnsi="Calibri" w:cs="Calibri"/>
          <w:b/>
        </w:rPr>
        <w:t>STEP 4: Draw inferences beyond the data.</w:t>
      </w:r>
    </w:p>
    <w:p w14:paraId="78DFD65E" w14:textId="77777777" w:rsidR="00584D76" w:rsidRPr="000732EB" w:rsidRDefault="00584D76" w:rsidP="00584D76">
      <w:pPr>
        <w:suppressAutoHyphens/>
        <w:autoSpaceDN w:val="0"/>
        <w:spacing w:after="0" w:line="240" w:lineRule="auto"/>
        <w:textAlignment w:val="baseline"/>
        <w:rPr>
          <w:rFonts w:ascii="Calibri" w:hAnsi="Calibri" w:cs="Calibri"/>
          <w:b/>
        </w:rPr>
      </w:pPr>
    </w:p>
    <w:p w14:paraId="3E2FC690" w14:textId="06AF713E" w:rsidR="00584D76" w:rsidRPr="000732EB" w:rsidRDefault="009705CF" w:rsidP="00584D76">
      <w:pPr>
        <w:spacing w:after="0" w:line="240" w:lineRule="auto"/>
        <w:rPr>
          <w:rFonts w:ascii="Calibri" w:hAnsi="Calibri" w:cs="Calibri"/>
        </w:rPr>
      </w:pPr>
      <w:r>
        <w:rPr>
          <w:rFonts w:ascii="Calibri" w:eastAsia="Times New Roman" w:hAnsi="Calibri" w:cs="Calibri"/>
          <w:szCs w:val="24"/>
        </w:rPr>
        <w:t>T</w:t>
      </w:r>
      <w:r w:rsidR="00584D76" w:rsidRPr="000732EB">
        <w:rPr>
          <w:rFonts w:ascii="Calibri" w:eastAsia="Times New Roman" w:hAnsi="Calibri" w:cs="Calibri"/>
          <w:szCs w:val="24"/>
        </w:rPr>
        <w:t xml:space="preserve">his step entails investigating whether the difference in average </w:t>
      </w:r>
      <w:r>
        <w:rPr>
          <w:rFonts w:ascii="Calibri" w:eastAsia="Times New Roman" w:hAnsi="Calibri" w:cs="Calibri"/>
          <w:szCs w:val="24"/>
        </w:rPr>
        <w:t xml:space="preserve">times </w:t>
      </w:r>
      <w:r w:rsidR="00584D76" w:rsidRPr="000732EB">
        <w:rPr>
          <w:rFonts w:ascii="Calibri" w:eastAsia="Times New Roman" w:hAnsi="Calibri" w:cs="Calibri"/>
          <w:szCs w:val="24"/>
        </w:rPr>
        <w:t>detected between the t</w:t>
      </w:r>
      <w:r>
        <w:rPr>
          <w:rFonts w:ascii="Calibri" w:eastAsia="Times New Roman" w:hAnsi="Calibri" w:cs="Calibri"/>
          <w:szCs w:val="24"/>
        </w:rPr>
        <w:t>hree</w:t>
      </w:r>
      <w:r w:rsidR="00584D76" w:rsidRPr="000732EB">
        <w:rPr>
          <w:rFonts w:ascii="Calibri" w:eastAsia="Times New Roman" w:hAnsi="Calibri" w:cs="Calibri"/>
          <w:szCs w:val="24"/>
        </w:rPr>
        <w:t xml:space="preserve"> treatment groups </w:t>
      </w:r>
      <w:r w:rsidR="00584D76" w:rsidRPr="000732EB">
        <w:rPr>
          <w:rFonts w:ascii="Calibri" w:hAnsi="Calibri" w:cs="Calibri"/>
        </w:rPr>
        <w:t>reflects a genuine tendency, and if so, estimating the size of th</w:t>
      </w:r>
      <w:r>
        <w:rPr>
          <w:rFonts w:ascii="Calibri" w:hAnsi="Calibri" w:cs="Calibri"/>
        </w:rPr>
        <w:t>e</w:t>
      </w:r>
      <w:r w:rsidR="00584D76" w:rsidRPr="000732EB">
        <w:rPr>
          <w:rFonts w:ascii="Calibri" w:hAnsi="Calibri" w:cs="Calibri"/>
        </w:rPr>
        <w:t xml:space="preserve"> tendenc</w:t>
      </w:r>
      <w:r>
        <w:rPr>
          <w:rFonts w:ascii="Calibri" w:hAnsi="Calibri" w:cs="Calibri"/>
        </w:rPr>
        <w:t>ies</w:t>
      </w:r>
      <w:r w:rsidR="00584D76" w:rsidRPr="000732EB">
        <w:rPr>
          <w:rFonts w:ascii="Calibri" w:hAnsi="Calibri" w:cs="Calibri"/>
        </w:rPr>
        <w:t xml:space="preserve">. </w:t>
      </w:r>
      <w:r w:rsidR="00A826BE">
        <w:rPr>
          <w:rFonts w:ascii="Calibri" w:hAnsi="Calibri" w:cs="Calibri"/>
        </w:rPr>
        <w:t>We</w:t>
      </w:r>
      <w:r w:rsidR="00584D76" w:rsidRPr="000732EB">
        <w:rPr>
          <w:rFonts w:ascii="Calibri" w:hAnsi="Calibri" w:cs="Calibri"/>
        </w:rPr>
        <w:t xml:space="preserve"> will look at Step 4 in detail</w:t>
      </w:r>
      <w:r w:rsidR="00A826BE">
        <w:rPr>
          <w:rFonts w:ascii="Calibri" w:hAnsi="Calibri" w:cs="Calibri"/>
        </w:rPr>
        <w:t xml:space="preserve"> at a later time</w:t>
      </w:r>
      <w:r w:rsidR="00584D76" w:rsidRPr="000732EB">
        <w:rPr>
          <w:rFonts w:ascii="Calibri" w:hAnsi="Calibri" w:cs="Calibri"/>
        </w:rPr>
        <w:t>. For now, let’s move on to Step 5. In this step, we need to review the study protocol to determine the “scope of conclusions” we can draw from the study.</w:t>
      </w:r>
    </w:p>
    <w:p w14:paraId="49E16A3D" w14:textId="77777777" w:rsidR="00584D76" w:rsidRPr="000732EB" w:rsidRDefault="00584D76" w:rsidP="00584D76">
      <w:pPr>
        <w:spacing w:after="0" w:line="240" w:lineRule="auto"/>
        <w:rPr>
          <w:rFonts w:ascii="Calibri" w:hAnsi="Calibri" w:cs="Calibri"/>
        </w:rPr>
      </w:pPr>
    </w:p>
    <w:p w14:paraId="2742B44D" w14:textId="77777777" w:rsidR="00556349" w:rsidRDefault="00556349" w:rsidP="00584D76">
      <w:pPr>
        <w:spacing w:after="0" w:line="240" w:lineRule="auto"/>
        <w:rPr>
          <w:rFonts w:ascii="Calibri" w:hAnsi="Calibri" w:cs="Calibri"/>
          <w:b/>
        </w:rPr>
      </w:pPr>
    </w:p>
    <w:p w14:paraId="6E485BE4" w14:textId="77777777" w:rsidR="00556349" w:rsidRDefault="00556349" w:rsidP="00584D76">
      <w:pPr>
        <w:spacing w:after="0" w:line="240" w:lineRule="auto"/>
        <w:rPr>
          <w:rFonts w:ascii="Calibri" w:hAnsi="Calibri" w:cs="Calibri"/>
          <w:b/>
        </w:rPr>
      </w:pPr>
    </w:p>
    <w:p w14:paraId="67B57D86" w14:textId="450BBC6C" w:rsidR="00584D76" w:rsidRPr="000732EB" w:rsidRDefault="00584D76" w:rsidP="00584D76">
      <w:pPr>
        <w:spacing w:after="0" w:line="240" w:lineRule="auto"/>
        <w:rPr>
          <w:rFonts w:ascii="Calibri" w:eastAsia="Times New Roman" w:hAnsi="Calibri" w:cs="Calibri"/>
          <w:b/>
          <w:szCs w:val="24"/>
        </w:rPr>
      </w:pPr>
      <w:r w:rsidRPr="000732EB">
        <w:rPr>
          <w:rFonts w:ascii="Calibri" w:hAnsi="Calibri" w:cs="Calibri"/>
          <w:b/>
        </w:rPr>
        <w:lastRenderedPageBreak/>
        <w:t>STEP 5: Formulate conclusions.</w:t>
      </w:r>
    </w:p>
    <w:p w14:paraId="389D75F1" w14:textId="77777777" w:rsidR="00584D76" w:rsidRPr="000732EB" w:rsidRDefault="00584D76" w:rsidP="00584D76">
      <w:pPr>
        <w:pStyle w:val="ListParagraph"/>
        <w:suppressAutoHyphens/>
        <w:autoSpaceDN w:val="0"/>
        <w:spacing w:after="0" w:line="240" w:lineRule="auto"/>
        <w:ind w:left="360"/>
        <w:textAlignment w:val="baseline"/>
        <w:rPr>
          <w:rFonts w:ascii="Calibri" w:hAnsi="Calibri" w:cs="Calibri"/>
        </w:rPr>
      </w:pPr>
    </w:p>
    <w:p w14:paraId="135D2B35" w14:textId="65677D1B" w:rsidR="00584D76" w:rsidRPr="009A262B" w:rsidRDefault="009A262B" w:rsidP="009C1FE1">
      <w:pPr>
        <w:pStyle w:val="ListParagraph"/>
        <w:numPr>
          <w:ilvl w:val="0"/>
          <w:numId w:val="15"/>
        </w:numPr>
        <w:suppressAutoHyphens/>
        <w:autoSpaceDN w:val="0"/>
        <w:spacing w:after="0" w:line="240" w:lineRule="auto"/>
        <w:textAlignment w:val="baseline"/>
        <w:rPr>
          <w:rFonts w:ascii="Calibri" w:hAnsi="Calibri" w:cs="Calibri"/>
        </w:rPr>
      </w:pPr>
      <w:r w:rsidRPr="009A262B">
        <w:rPr>
          <w:rFonts w:ascii="Calibri" w:hAnsi="Calibri" w:cs="Calibri"/>
        </w:rPr>
        <w:t>Recall the</w:t>
      </w:r>
      <w:r w:rsidR="00584D76" w:rsidRPr="009A262B">
        <w:rPr>
          <w:rFonts w:ascii="Calibri" w:hAnsi="Calibri" w:cs="Calibri"/>
        </w:rPr>
        <w:t xml:space="preserve"> Sources of Variation diagram</w:t>
      </w:r>
      <w:r w:rsidRPr="009A262B">
        <w:rPr>
          <w:rFonts w:ascii="Calibri" w:hAnsi="Calibri" w:cs="Calibri"/>
        </w:rPr>
        <w:t xml:space="preserve"> you filled out in #6 that listed</w:t>
      </w:r>
      <w:r w:rsidR="00584D76" w:rsidRPr="009A262B">
        <w:rPr>
          <w:rFonts w:ascii="Calibri" w:hAnsi="Calibri" w:cs="Calibri"/>
        </w:rPr>
        <w:t xml:space="preserve"> possible sources of the unexplained variation.</w:t>
      </w:r>
      <w:r>
        <w:rPr>
          <w:rFonts w:ascii="Calibri" w:hAnsi="Calibri" w:cs="Calibri"/>
        </w:rPr>
        <w:t xml:space="preserve"> </w:t>
      </w:r>
      <w:r w:rsidR="00584D76" w:rsidRPr="009A262B">
        <w:rPr>
          <w:rFonts w:ascii="Calibri" w:hAnsi="Calibri" w:cs="Calibri"/>
        </w:rPr>
        <w:t xml:space="preserve">One potential source of variation in how </w:t>
      </w:r>
      <w:r w:rsidR="00A826BE" w:rsidRPr="009A262B">
        <w:rPr>
          <w:rFonts w:ascii="Calibri" w:hAnsi="Calibri" w:cs="Calibri"/>
        </w:rPr>
        <w:t xml:space="preserve">quickly a sand crab buries itself </w:t>
      </w:r>
      <w:r w:rsidR="00584D76" w:rsidRPr="009A262B">
        <w:rPr>
          <w:rFonts w:ascii="Calibri" w:hAnsi="Calibri" w:cs="Calibri"/>
        </w:rPr>
        <w:t xml:space="preserve">is the </w:t>
      </w:r>
      <w:r w:rsidR="00A826BE" w:rsidRPr="009A262B">
        <w:rPr>
          <w:rFonts w:ascii="Calibri" w:hAnsi="Calibri" w:cs="Calibri"/>
        </w:rPr>
        <w:t>sex of the sand crab (male or female) because male sand crabs tend to be smaller than female sand crabs</w:t>
      </w:r>
      <w:r w:rsidR="00584D76" w:rsidRPr="009A262B">
        <w:rPr>
          <w:rFonts w:ascii="Calibri" w:hAnsi="Calibri" w:cs="Calibri"/>
        </w:rPr>
        <w:t xml:space="preserve">. Ideally, the study protocol has balanced this variable </w:t>
      </w:r>
      <w:r w:rsidR="00A826BE" w:rsidRPr="009A262B">
        <w:rPr>
          <w:rFonts w:ascii="Calibri" w:hAnsi="Calibri" w:cs="Calibri"/>
        </w:rPr>
        <w:t>among</w:t>
      </w:r>
      <w:r w:rsidR="00584D76" w:rsidRPr="009A262B">
        <w:rPr>
          <w:rFonts w:ascii="Calibri" w:hAnsi="Calibri" w:cs="Calibri"/>
        </w:rPr>
        <w:t xml:space="preserve"> the treatment groups (i.e., there is a similar mix of </w:t>
      </w:r>
      <w:r w:rsidR="00A826BE" w:rsidRPr="009A262B">
        <w:rPr>
          <w:rFonts w:ascii="Calibri" w:hAnsi="Calibri" w:cs="Calibri"/>
        </w:rPr>
        <w:t xml:space="preserve">male and female sand crabs </w:t>
      </w:r>
      <w:r w:rsidR="00584D76" w:rsidRPr="009A262B">
        <w:rPr>
          <w:rFonts w:ascii="Calibri" w:hAnsi="Calibri" w:cs="Calibri"/>
        </w:rPr>
        <w:t xml:space="preserve">in </w:t>
      </w:r>
      <w:r w:rsidR="00A826BE" w:rsidRPr="009A262B">
        <w:rPr>
          <w:rFonts w:ascii="Calibri" w:hAnsi="Calibri" w:cs="Calibri"/>
        </w:rPr>
        <w:t xml:space="preserve">all three </w:t>
      </w:r>
      <w:r w:rsidR="00584D76" w:rsidRPr="009A262B">
        <w:rPr>
          <w:rFonts w:ascii="Calibri" w:hAnsi="Calibri" w:cs="Calibri"/>
        </w:rPr>
        <w:t xml:space="preserve">groups), but let’s check. </w:t>
      </w:r>
      <w:r w:rsidR="00584D76" w:rsidRPr="009A262B">
        <w:rPr>
          <w:rFonts w:ascii="Calibri" w:eastAsia="Times New Roman" w:hAnsi="Calibri" w:cs="Calibri"/>
          <w:szCs w:val="24"/>
        </w:rPr>
        <w:t xml:space="preserve">Remember, to be a confounding variable, the variable must explain variation in the observed </w:t>
      </w:r>
      <w:r w:rsidR="00A826BE" w:rsidRPr="009A262B">
        <w:rPr>
          <w:rFonts w:ascii="Calibri" w:eastAsia="Times New Roman" w:hAnsi="Calibri" w:cs="Calibri"/>
          <w:szCs w:val="24"/>
        </w:rPr>
        <w:t xml:space="preserve">burying times </w:t>
      </w:r>
      <w:r w:rsidR="00584D76" w:rsidRPr="009A262B">
        <w:rPr>
          <w:rFonts w:ascii="Calibri" w:eastAsia="Times New Roman" w:hAnsi="Calibri" w:cs="Calibri"/>
          <w:szCs w:val="24"/>
        </w:rPr>
        <w:t xml:space="preserve">AND it must be associated with the explanatory variable, </w:t>
      </w:r>
      <w:r w:rsidR="00A826BE" w:rsidRPr="009A262B">
        <w:rPr>
          <w:rFonts w:ascii="Calibri" w:eastAsia="Times New Roman" w:hAnsi="Calibri" w:cs="Calibri"/>
          <w:szCs w:val="24"/>
        </w:rPr>
        <w:t>moisture level of sand</w:t>
      </w:r>
      <w:r w:rsidR="00584D76" w:rsidRPr="009A262B">
        <w:rPr>
          <w:rFonts w:ascii="Calibri" w:eastAsia="Times New Roman" w:hAnsi="Calibri" w:cs="Calibri"/>
          <w:szCs w:val="24"/>
        </w:rPr>
        <w:t>.</w:t>
      </w:r>
    </w:p>
    <w:p w14:paraId="784F3E8E" w14:textId="77777777" w:rsidR="00584D76" w:rsidRPr="000732EB" w:rsidRDefault="00584D76" w:rsidP="00584D76">
      <w:pPr>
        <w:spacing w:after="0" w:line="240" w:lineRule="auto"/>
        <w:rPr>
          <w:rFonts w:ascii="Calibri" w:hAnsi="Calibri" w:cs="Calibri"/>
          <w:color w:val="538135" w:themeColor="accent6" w:themeShade="BF"/>
        </w:rPr>
      </w:pPr>
    </w:p>
    <w:p w14:paraId="131FD788" w14:textId="6F689DFD" w:rsidR="00584D76" w:rsidRPr="000732EB" w:rsidRDefault="00584D76" w:rsidP="00584D76">
      <w:pPr>
        <w:spacing w:after="0" w:line="240" w:lineRule="auto"/>
        <w:rPr>
          <w:rFonts w:ascii="Calibri" w:hAnsi="Calibri" w:cs="Calibri"/>
          <w:color w:val="538135" w:themeColor="accent6" w:themeShade="BF"/>
        </w:rPr>
      </w:pPr>
      <w:r w:rsidRPr="000732EB">
        <w:rPr>
          <w:rFonts w:ascii="Calibri" w:hAnsi="Calibri" w:cs="Calibri"/>
          <w:color w:val="538135" w:themeColor="accent6" w:themeShade="BF"/>
        </w:rPr>
        <w:t xml:space="preserve">Remove the </w:t>
      </w:r>
      <w:proofErr w:type="spellStart"/>
      <w:r w:rsidR="004C594E">
        <w:rPr>
          <w:rFonts w:ascii="Calibri" w:hAnsi="Calibri" w:cs="Calibri"/>
          <w:i/>
          <w:color w:val="538135" w:themeColor="accent6" w:themeShade="BF"/>
        </w:rPr>
        <w:t>BuryTimes</w:t>
      </w:r>
      <w:proofErr w:type="spellEnd"/>
      <w:r w:rsidR="004C594E">
        <w:rPr>
          <w:rFonts w:ascii="Calibri" w:hAnsi="Calibri" w:cs="Calibri"/>
          <w:i/>
          <w:color w:val="538135" w:themeColor="accent6" w:themeShade="BF"/>
        </w:rPr>
        <w:t>(s)</w:t>
      </w:r>
      <w:r w:rsidR="004C594E" w:rsidRPr="000732EB">
        <w:rPr>
          <w:rFonts w:ascii="Calibri" w:hAnsi="Calibri" w:cs="Calibri"/>
          <w:color w:val="538135" w:themeColor="accent6" w:themeShade="BF"/>
        </w:rPr>
        <w:t xml:space="preserve"> </w:t>
      </w:r>
      <w:r w:rsidRPr="000732EB">
        <w:rPr>
          <w:rFonts w:ascii="Calibri" w:hAnsi="Calibri" w:cs="Calibri"/>
          <w:color w:val="538135" w:themeColor="accent6" w:themeShade="BF"/>
        </w:rPr>
        <w:t xml:space="preserve">variable from the Response box and instead move the </w:t>
      </w:r>
      <w:r w:rsidRPr="000732EB">
        <w:rPr>
          <w:rFonts w:ascii="Calibri" w:hAnsi="Calibri" w:cs="Calibri"/>
          <w:i/>
          <w:color w:val="538135" w:themeColor="accent6" w:themeShade="BF"/>
        </w:rPr>
        <w:t>s</w:t>
      </w:r>
      <w:r w:rsidR="00561B75">
        <w:rPr>
          <w:rFonts w:ascii="Calibri" w:hAnsi="Calibri" w:cs="Calibri"/>
          <w:i/>
          <w:color w:val="538135" w:themeColor="accent6" w:themeShade="BF"/>
        </w:rPr>
        <w:t>ex</w:t>
      </w:r>
      <w:r w:rsidRPr="000732EB">
        <w:rPr>
          <w:rFonts w:ascii="Calibri" w:hAnsi="Calibri" w:cs="Calibri"/>
          <w:color w:val="538135" w:themeColor="accent6" w:themeShade="BF"/>
        </w:rPr>
        <w:t xml:space="preserve"> variable there. </w:t>
      </w:r>
    </w:p>
    <w:p w14:paraId="479C3F51" w14:textId="77777777" w:rsidR="00584D76" w:rsidRPr="000732EB" w:rsidRDefault="00584D76" w:rsidP="00584D76">
      <w:pPr>
        <w:spacing w:after="0" w:line="240" w:lineRule="auto"/>
        <w:rPr>
          <w:rFonts w:ascii="Calibri" w:hAnsi="Calibri" w:cs="Calibri"/>
          <w:color w:val="538135" w:themeColor="accent6" w:themeShade="BF"/>
        </w:rPr>
      </w:pPr>
    </w:p>
    <w:p w14:paraId="5035E822" w14:textId="53C08447" w:rsidR="00584D76" w:rsidRPr="000732EB" w:rsidRDefault="004C594E" w:rsidP="00584D76">
      <w:pPr>
        <w:pStyle w:val="ListParagraph"/>
        <w:numPr>
          <w:ilvl w:val="0"/>
          <w:numId w:val="15"/>
        </w:numPr>
        <w:spacing w:after="0" w:line="240" w:lineRule="auto"/>
        <w:rPr>
          <w:rFonts w:ascii="Calibri" w:hAnsi="Calibri" w:cs="Calibri"/>
        </w:rPr>
      </w:pPr>
      <w:r>
        <w:rPr>
          <w:rFonts w:ascii="Calibri" w:hAnsi="Calibri" w:cs="Calibri"/>
        </w:rPr>
        <w:t>Does there appear to</w:t>
      </w:r>
      <w:r w:rsidR="004A5402">
        <w:rPr>
          <w:rFonts w:ascii="Calibri" w:hAnsi="Calibri" w:cs="Calibri"/>
        </w:rPr>
        <w:t xml:space="preserve"> be an association between moisture level of sand and sex of sand crab</w:t>
      </w:r>
      <w:r>
        <w:rPr>
          <w:rFonts w:ascii="Calibri" w:hAnsi="Calibri" w:cs="Calibri"/>
        </w:rPr>
        <w:t>?</w:t>
      </w:r>
      <w:r w:rsidR="00584D76" w:rsidRPr="000732EB">
        <w:rPr>
          <w:rFonts w:ascii="Calibri" w:hAnsi="Calibri" w:cs="Calibri"/>
        </w:rPr>
        <w:t xml:space="preserve"> How are you deciding?</w:t>
      </w:r>
    </w:p>
    <w:p w14:paraId="3F1734CC" w14:textId="77777777" w:rsidR="00584D76" w:rsidRPr="000732EB" w:rsidRDefault="00584D76" w:rsidP="00584D76">
      <w:pPr>
        <w:spacing w:after="0" w:line="240" w:lineRule="auto"/>
        <w:rPr>
          <w:rFonts w:ascii="Calibri" w:hAnsi="Calibri" w:cs="Calibri"/>
        </w:rPr>
      </w:pPr>
    </w:p>
    <w:p w14:paraId="785144C8" w14:textId="77777777" w:rsidR="00584D76" w:rsidRPr="000732EB" w:rsidRDefault="00584D76" w:rsidP="00584D76">
      <w:pPr>
        <w:spacing w:after="0" w:line="240" w:lineRule="auto"/>
        <w:rPr>
          <w:rFonts w:ascii="Calibri" w:hAnsi="Calibri" w:cs="Calibri"/>
        </w:rPr>
      </w:pPr>
    </w:p>
    <w:p w14:paraId="3A211487" w14:textId="77777777" w:rsidR="00584D76" w:rsidRPr="000732EB" w:rsidRDefault="00584D76" w:rsidP="00584D76">
      <w:pPr>
        <w:spacing w:after="0" w:line="240" w:lineRule="auto"/>
        <w:rPr>
          <w:rFonts w:ascii="Calibri" w:hAnsi="Calibri" w:cs="Calibri"/>
        </w:rPr>
      </w:pPr>
    </w:p>
    <w:p w14:paraId="221D506B" w14:textId="657DAE23" w:rsidR="00584D76" w:rsidRPr="000732EB" w:rsidRDefault="004C594E" w:rsidP="00584D76">
      <w:pPr>
        <w:pStyle w:val="ListParagraph"/>
        <w:numPr>
          <w:ilvl w:val="0"/>
          <w:numId w:val="15"/>
        </w:numPr>
        <w:spacing w:after="0" w:line="240" w:lineRule="auto"/>
        <w:rPr>
          <w:rFonts w:ascii="Calibri" w:hAnsi="Calibri" w:cs="Calibri"/>
        </w:rPr>
      </w:pPr>
      <w:r>
        <w:rPr>
          <w:rFonts w:ascii="Calibri" w:hAnsi="Calibri" w:cs="Calibri"/>
        </w:rPr>
        <w:t>Earlier you saw some differences in burying times across the three sand types.  Based on what you saw in #18, c</w:t>
      </w:r>
      <w:r w:rsidR="00584D76" w:rsidRPr="000732EB">
        <w:rPr>
          <w:rFonts w:ascii="Calibri" w:hAnsi="Calibri" w:cs="Calibri"/>
        </w:rPr>
        <w:t xml:space="preserve">ould </w:t>
      </w:r>
      <w:r>
        <w:rPr>
          <w:rFonts w:ascii="Calibri" w:hAnsi="Calibri" w:cs="Calibri"/>
        </w:rPr>
        <w:t>the sex of the crab be an alternative</w:t>
      </w:r>
      <w:r w:rsidR="00584D76" w:rsidRPr="000732EB">
        <w:rPr>
          <w:rFonts w:ascii="Calibri" w:hAnsi="Calibri" w:cs="Calibri"/>
        </w:rPr>
        <w:t xml:space="preserve"> explanation, apart from the </w:t>
      </w:r>
      <w:r w:rsidR="0031580A">
        <w:rPr>
          <w:rFonts w:ascii="Calibri" w:hAnsi="Calibri" w:cs="Calibri"/>
        </w:rPr>
        <w:t>moisture level of sand</w:t>
      </w:r>
      <w:r w:rsidR="00584D76" w:rsidRPr="000732EB">
        <w:rPr>
          <w:rFonts w:ascii="Calibri" w:hAnsi="Calibri" w:cs="Calibri"/>
        </w:rPr>
        <w:t>, that could explain the difference in the group means that we found? Explain.</w:t>
      </w:r>
    </w:p>
    <w:p w14:paraId="59A2D663" w14:textId="77777777" w:rsidR="00584D76" w:rsidRPr="000732EB" w:rsidRDefault="00584D76" w:rsidP="00584D76">
      <w:pPr>
        <w:spacing w:after="0" w:line="240" w:lineRule="auto"/>
        <w:rPr>
          <w:rFonts w:ascii="Calibri" w:hAnsi="Calibri" w:cs="Calibri"/>
        </w:rPr>
      </w:pPr>
    </w:p>
    <w:p w14:paraId="570772AC" w14:textId="77777777" w:rsidR="00584D76" w:rsidRPr="000732EB" w:rsidRDefault="00584D76" w:rsidP="00584D76">
      <w:pPr>
        <w:spacing w:after="0" w:line="240" w:lineRule="auto"/>
        <w:rPr>
          <w:rFonts w:ascii="Calibri" w:hAnsi="Calibri" w:cs="Calibri"/>
        </w:rPr>
      </w:pPr>
    </w:p>
    <w:p w14:paraId="53C7211A" w14:textId="77777777" w:rsidR="00584D76" w:rsidRPr="000732EB" w:rsidRDefault="00584D76" w:rsidP="00584D76">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584D76" w:rsidRPr="000732EB" w14:paraId="5645ADCD" w14:textId="77777777" w:rsidTr="00FC1154">
        <w:tc>
          <w:tcPr>
            <w:tcW w:w="9350" w:type="dxa"/>
          </w:tcPr>
          <w:p w14:paraId="194DBC83" w14:textId="77777777" w:rsidR="00584D76" w:rsidRPr="000732EB" w:rsidRDefault="00584D76" w:rsidP="00FC1154">
            <w:pPr>
              <w:spacing w:after="0" w:line="240" w:lineRule="auto"/>
              <w:rPr>
                <w:rFonts w:ascii="Calibri" w:hAnsi="Calibri" w:cs="Calibri"/>
              </w:rPr>
            </w:pPr>
            <w:r w:rsidRPr="000732EB">
              <w:rPr>
                <w:rFonts w:ascii="Calibri" w:eastAsia="Times New Roman" w:hAnsi="Calibri" w:cs="Calibri"/>
                <w:b/>
                <w:szCs w:val="24"/>
              </w:rPr>
              <w:t>Key Idea:</w:t>
            </w:r>
            <w:r w:rsidRPr="000732EB">
              <w:rPr>
                <w:rFonts w:ascii="Calibri" w:eastAsia="Times New Roman" w:hAnsi="Calibri" w:cs="Calibri"/>
                <w:szCs w:val="24"/>
              </w:rPr>
              <w:t xml:space="preserve"> </w:t>
            </w:r>
            <w:r w:rsidRPr="000732EB">
              <w:rPr>
                <w:rFonts w:ascii="Calibri" w:eastAsia="Times New Roman" w:hAnsi="Calibri" w:cs="Calibri"/>
                <w:i/>
                <w:szCs w:val="24"/>
              </w:rPr>
              <w:t>Random assignment</w:t>
            </w:r>
            <w:r w:rsidRPr="000732EB">
              <w:rPr>
                <w:rFonts w:ascii="Calibri" w:eastAsia="Times New Roman" w:hAnsi="Calibri" w:cs="Calibri"/>
                <w:szCs w:val="24"/>
              </w:rPr>
              <w:t xml:space="preserve"> is a critical component of a well-designed experiment that allows us to potentially draw </w:t>
            </w:r>
            <w:r w:rsidRPr="000732EB">
              <w:rPr>
                <w:rFonts w:ascii="Calibri" w:eastAsia="Times New Roman" w:hAnsi="Calibri" w:cs="Calibri"/>
                <w:i/>
                <w:szCs w:val="24"/>
              </w:rPr>
              <w:t>cause-and-effect</w:t>
            </w:r>
            <w:r w:rsidRPr="000732EB">
              <w:rPr>
                <w:rFonts w:ascii="Calibri" w:eastAsia="Times New Roman" w:hAnsi="Calibri" w:cs="Calibri"/>
                <w:szCs w:val="24"/>
              </w:rPr>
              <w:t xml:space="preserve"> conclusions. How the experimental units are selected for the study (e.g., inclusion criteria, </w:t>
            </w:r>
            <w:r w:rsidRPr="000732EB">
              <w:rPr>
                <w:rFonts w:ascii="Calibri" w:eastAsia="Times New Roman" w:hAnsi="Calibri" w:cs="Calibri"/>
                <w:i/>
                <w:szCs w:val="24"/>
              </w:rPr>
              <w:t>random sampling</w:t>
            </w:r>
            <w:r w:rsidRPr="000732EB">
              <w:rPr>
                <w:rFonts w:ascii="Calibri" w:eastAsia="Times New Roman" w:hAnsi="Calibri" w:cs="Calibri"/>
                <w:szCs w:val="24"/>
              </w:rPr>
              <w:t xml:space="preserve">) is a key component of how broadly we can </w:t>
            </w:r>
            <w:r w:rsidRPr="000732EB">
              <w:rPr>
                <w:rFonts w:ascii="Calibri" w:eastAsia="Times New Roman" w:hAnsi="Calibri" w:cs="Calibri"/>
                <w:i/>
                <w:szCs w:val="24"/>
              </w:rPr>
              <w:t>generalize</w:t>
            </w:r>
            <w:r w:rsidRPr="000732EB">
              <w:rPr>
                <w:rFonts w:ascii="Calibri" w:eastAsia="Times New Roman" w:hAnsi="Calibri" w:cs="Calibri"/>
                <w:szCs w:val="24"/>
              </w:rPr>
              <w:t xml:space="preserve"> the results.</w:t>
            </w:r>
          </w:p>
        </w:tc>
      </w:tr>
    </w:tbl>
    <w:p w14:paraId="4A2984DD" w14:textId="77777777" w:rsidR="00584D76" w:rsidRPr="000732EB" w:rsidRDefault="00584D76" w:rsidP="00584D76">
      <w:pPr>
        <w:spacing w:after="0" w:line="240" w:lineRule="auto"/>
        <w:rPr>
          <w:rFonts w:ascii="Calibri" w:hAnsi="Calibri" w:cs="Calibri"/>
        </w:rPr>
      </w:pPr>
    </w:p>
    <w:p w14:paraId="35DAE1A3" w14:textId="4D15D348" w:rsidR="00584D76" w:rsidRPr="000732EB" w:rsidRDefault="00584D76" w:rsidP="00584D76">
      <w:pPr>
        <w:spacing w:after="0" w:line="240" w:lineRule="auto"/>
        <w:rPr>
          <w:rFonts w:ascii="Calibri" w:hAnsi="Calibri" w:cs="Calibri"/>
        </w:rPr>
      </w:pPr>
      <w:r w:rsidRPr="000732EB">
        <w:rPr>
          <w:rFonts w:ascii="Calibri" w:hAnsi="Calibri" w:cs="Calibri"/>
        </w:rPr>
        <w:t>Hopefully you found above that the</w:t>
      </w:r>
      <w:r w:rsidR="0031580A">
        <w:rPr>
          <w:rFonts w:ascii="Calibri" w:hAnsi="Calibri" w:cs="Calibri"/>
        </w:rPr>
        <w:t xml:space="preserve">re appears to be no association </w:t>
      </w:r>
      <w:r w:rsidR="000F0926">
        <w:rPr>
          <w:rFonts w:ascii="Calibri" w:hAnsi="Calibri" w:cs="Calibri"/>
        </w:rPr>
        <w:t>between the sex of the crab and which treatment they received</w:t>
      </w:r>
      <w:r w:rsidRPr="000732EB">
        <w:rPr>
          <w:rFonts w:ascii="Calibri" w:hAnsi="Calibri" w:cs="Calibri"/>
        </w:rPr>
        <w:t xml:space="preserve">, preventing </w:t>
      </w:r>
      <w:r w:rsidR="000F0926">
        <w:rPr>
          <w:rFonts w:ascii="Calibri" w:hAnsi="Calibri" w:cs="Calibri"/>
        </w:rPr>
        <w:t>sex of crab</w:t>
      </w:r>
      <w:r w:rsidRPr="000732EB">
        <w:rPr>
          <w:rFonts w:ascii="Calibri" w:hAnsi="Calibri" w:cs="Calibri"/>
        </w:rPr>
        <w:t xml:space="preserve"> from being </w:t>
      </w:r>
      <w:r w:rsidR="000F0926">
        <w:rPr>
          <w:rFonts w:ascii="Calibri" w:hAnsi="Calibri" w:cs="Calibri"/>
        </w:rPr>
        <w:t xml:space="preserve">a </w:t>
      </w:r>
      <w:r w:rsidRPr="000732EB">
        <w:rPr>
          <w:rFonts w:ascii="Calibri" w:hAnsi="Calibri" w:cs="Calibri"/>
        </w:rPr>
        <w:t>confounding variable. With random assignment, we will often trust that this</w:t>
      </w:r>
      <w:r w:rsidR="004C594E">
        <w:rPr>
          <w:rFonts w:ascii="Calibri" w:hAnsi="Calibri" w:cs="Calibri"/>
        </w:rPr>
        <w:t xml:space="preserve"> balance</w:t>
      </w:r>
      <w:r w:rsidRPr="000732EB">
        <w:rPr>
          <w:rFonts w:ascii="Calibri" w:hAnsi="Calibri" w:cs="Calibri"/>
        </w:rPr>
        <w:t xml:space="preserve"> is true for all other potential confounding variables as well.</w:t>
      </w:r>
    </w:p>
    <w:p w14:paraId="290EEB67" w14:textId="77777777" w:rsidR="00584D76" w:rsidRPr="000732EB" w:rsidRDefault="00584D76" w:rsidP="00584D76">
      <w:pPr>
        <w:spacing w:after="0" w:line="240" w:lineRule="auto"/>
        <w:rPr>
          <w:rFonts w:ascii="Calibri" w:hAnsi="Calibri" w:cs="Calibri"/>
        </w:rPr>
      </w:pPr>
    </w:p>
    <w:p w14:paraId="2B5501C0" w14:textId="0EA5C6E8" w:rsidR="00584D76" w:rsidRPr="009A262B" w:rsidRDefault="00584D76" w:rsidP="00584D76">
      <w:pPr>
        <w:pStyle w:val="ListParagraph"/>
        <w:numPr>
          <w:ilvl w:val="0"/>
          <w:numId w:val="15"/>
        </w:numPr>
        <w:spacing w:after="0" w:line="240" w:lineRule="auto"/>
        <w:rPr>
          <w:rFonts w:ascii="Calibri" w:hAnsi="Calibri" w:cs="Calibri"/>
        </w:rPr>
      </w:pPr>
      <w:r w:rsidRPr="000732EB">
        <w:rPr>
          <w:rFonts w:ascii="Calibri" w:hAnsi="Calibri" w:cs="Calibri"/>
        </w:rPr>
        <w:t xml:space="preserve">In </w:t>
      </w:r>
      <w:r w:rsidR="00556349">
        <w:rPr>
          <w:rFonts w:ascii="Calibri" w:hAnsi="Calibri" w:cs="Calibri"/>
        </w:rPr>
        <w:t xml:space="preserve">summary, </w:t>
      </w:r>
      <w:r w:rsidRPr="000732EB">
        <w:rPr>
          <w:rFonts w:ascii="Calibri" w:hAnsi="Calibri" w:cs="Calibri"/>
        </w:rPr>
        <w:t xml:space="preserve">to make predictions about </w:t>
      </w:r>
      <w:r w:rsidR="000F0926">
        <w:rPr>
          <w:rFonts w:ascii="Calibri" w:hAnsi="Calibri" w:cs="Calibri"/>
        </w:rPr>
        <w:t>much time a sand crab will take to completely bury itself</w:t>
      </w:r>
      <w:r w:rsidRPr="000732EB">
        <w:rPr>
          <w:rFonts w:ascii="Calibri" w:hAnsi="Calibri" w:cs="Calibri"/>
        </w:rPr>
        <w:t>, do you recommend the “single mean” model or the “</w:t>
      </w:r>
      <w:r w:rsidR="000F0926">
        <w:rPr>
          <w:rFonts w:ascii="Calibri" w:hAnsi="Calibri" w:cs="Calibri"/>
        </w:rPr>
        <w:t>moisture level</w:t>
      </w:r>
      <w:r w:rsidRPr="000732EB">
        <w:rPr>
          <w:rFonts w:ascii="Calibri" w:hAnsi="Calibri" w:cs="Calibri"/>
        </w:rPr>
        <w:t xml:space="preserve">” model? Explain. How accurate is the </w:t>
      </w:r>
      <w:r w:rsidR="000F0926">
        <w:rPr>
          <w:rFonts w:ascii="Calibri" w:hAnsi="Calibri" w:cs="Calibri"/>
        </w:rPr>
        <w:t xml:space="preserve">moisture level </w:t>
      </w:r>
      <w:r w:rsidRPr="000732EB">
        <w:rPr>
          <w:rFonts w:ascii="Calibri" w:hAnsi="Calibri" w:cs="Calibri"/>
        </w:rPr>
        <w:t xml:space="preserve">(or separate means) model? Does the difference in group means seem </w:t>
      </w:r>
      <w:r w:rsidR="00556349">
        <w:rPr>
          <w:rFonts w:ascii="Calibri" w:hAnsi="Calibri" w:cs="Calibri"/>
        </w:rPr>
        <w:t>of practical significance t</w:t>
      </w:r>
      <w:r w:rsidRPr="000732EB">
        <w:rPr>
          <w:rFonts w:ascii="Calibri" w:hAnsi="Calibri" w:cs="Calibri"/>
        </w:rPr>
        <w:t xml:space="preserve">o you in this context? Explain. What population are you willing to generalize these observations to? Are you willing to draw a cause-and-effect conclusion between the </w:t>
      </w:r>
      <w:r w:rsidR="000F0926">
        <w:rPr>
          <w:rFonts w:ascii="Calibri" w:hAnsi="Calibri" w:cs="Calibri"/>
        </w:rPr>
        <w:t>moisture level of sand and time taken to bury completely in sand by sand crabs</w:t>
      </w:r>
      <w:r w:rsidRPr="000732EB">
        <w:rPr>
          <w:rFonts w:ascii="Calibri" w:hAnsi="Calibri" w:cs="Calibri"/>
        </w:rPr>
        <w:t xml:space="preserve"> in this population? Explain.</w:t>
      </w:r>
    </w:p>
    <w:p w14:paraId="7730DACB" w14:textId="77777777" w:rsidR="00584D76" w:rsidRPr="000732EB" w:rsidRDefault="00584D76" w:rsidP="00584D76">
      <w:pPr>
        <w:spacing w:after="0" w:line="240" w:lineRule="auto"/>
        <w:rPr>
          <w:rFonts w:ascii="Calibri" w:hAnsi="Calibri" w:cs="Calibri"/>
          <w:b/>
          <w:sz w:val="28"/>
          <w:szCs w:val="28"/>
        </w:rPr>
      </w:pPr>
    </w:p>
    <w:p w14:paraId="284698DB" w14:textId="77777777" w:rsidR="00584D76" w:rsidRPr="000732EB" w:rsidRDefault="00584D76" w:rsidP="00584D76">
      <w:pPr>
        <w:spacing w:after="0" w:line="240" w:lineRule="auto"/>
        <w:rPr>
          <w:rFonts w:ascii="Calibri" w:hAnsi="Calibri" w:cs="Calibri"/>
          <w:b/>
          <w:sz w:val="28"/>
          <w:szCs w:val="28"/>
        </w:rPr>
      </w:pPr>
    </w:p>
    <w:p w14:paraId="03D6311E" w14:textId="77777777" w:rsidR="00556349" w:rsidRPr="000732EB" w:rsidRDefault="00556349" w:rsidP="00584D76">
      <w:pPr>
        <w:spacing w:after="0" w:line="240" w:lineRule="auto"/>
        <w:rPr>
          <w:rFonts w:ascii="Calibri" w:hAnsi="Calibri" w:cs="Calibri"/>
          <w:b/>
          <w:sz w:val="28"/>
          <w:szCs w:val="28"/>
        </w:rPr>
      </w:pPr>
      <w:bookmarkStart w:id="0" w:name="_GoBack"/>
      <w:bookmarkEnd w:id="0"/>
    </w:p>
    <w:p w14:paraId="647EB6F8" w14:textId="77777777" w:rsidR="00584D76" w:rsidRPr="000732EB" w:rsidRDefault="00584D76" w:rsidP="00584D76">
      <w:pPr>
        <w:spacing w:after="0" w:line="240" w:lineRule="auto"/>
        <w:rPr>
          <w:rFonts w:ascii="Calibri" w:hAnsi="Calibri" w:cs="Calibri"/>
          <w:b/>
          <w:sz w:val="28"/>
          <w:szCs w:val="28"/>
        </w:rPr>
      </w:pPr>
    </w:p>
    <w:p w14:paraId="6C3E4572" w14:textId="77777777" w:rsidR="00584D76" w:rsidRPr="000732EB" w:rsidRDefault="00584D76" w:rsidP="00584D76">
      <w:pPr>
        <w:spacing w:after="0" w:line="240" w:lineRule="auto"/>
        <w:rPr>
          <w:rFonts w:ascii="Calibri" w:hAnsi="Calibri" w:cs="Calibri"/>
          <w:b/>
        </w:rPr>
      </w:pPr>
      <w:r w:rsidRPr="000732EB">
        <w:rPr>
          <w:rFonts w:ascii="Calibri" w:hAnsi="Calibri" w:cs="Calibri"/>
          <w:b/>
        </w:rPr>
        <w:t>STEP 6: Look back and ahead.</w:t>
      </w:r>
    </w:p>
    <w:p w14:paraId="2BFB2232" w14:textId="77777777" w:rsidR="00584D76" w:rsidRPr="000732EB" w:rsidRDefault="00584D76" w:rsidP="00584D76">
      <w:pPr>
        <w:spacing w:after="0" w:line="240" w:lineRule="auto"/>
        <w:rPr>
          <w:rFonts w:ascii="Calibri" w:hAnsi="Calibri" w:cs="Calibri"/>
          <w:b/>
        </w:rPr>
      </w:pPr>
    </w:p>
    <w:p w14:paraId="5BB8FC3C" w14:textId="6F0B0331" w:rsidR="00087DDD" w:rsidRPr="00556349" w:rsidRDefault="00584D76" w:rsidP="00584D76">
      <w:pPr>
        <w:pStyle w:val="ListParagraph"/>
        <w:numPr>
          <w:ilvl w:val="0"/>
          <w:numId w:val="15"/>
        </w:numPr>
        <w:spacing w:after="0" w:line="240" w:lineRule="auto"/>
        <w:rPr>
          <w:rFonts w:ascii="Calibri" w:hAnsi="Calibri" w:cs="Calibri"/>
        </w:rPr>
      </w:pPr>
      <w:r w:rsidRPr="000732EB">
        <w:rPr>
          <w:rFonts w:ascii="Calibri" w:hAnsi="Calibri" w:cs="Calibri"/>
        </w:rPr>
        <w:t>Suggest at least one way you would improve this study if you were to carry it out yourself.</w:t>
      </w:r>
    </w:p>
    <w:sectPr w:rsidR="00087DDD" w:rsidRPr="00556349" w:rsidSect="00404711">
      <w:footerReference w:type="even" r:id="rId9"/>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1E1B" w16cex:dateUtc="2022-06-30T20:05:00Z"/>
  <w16cex:commentExtensible w16cex:durableId="26681E00" w16cex:dateUtc="2022-06-30T20:05:00Z"/>
  <w16cex:commentExtensible w16cex:durableId="2668174D" w16cex:dateUtc="2022-06-30T19:36:00Z"/>
  <w16cex:commentExtensible w16cex:durableId="266817B3" w16cex:dateUtc="2022-06-30T19:38:00Z"/>
  <w16cex:commentExtensible w16cex:durableId="26681800" w16cex:dateUtc="2022-06-30T19:39:00Z"/>
  <w16cex:commentExtensible w16cex:durableId="26681883" w16cex:dateUtc="2022-06-30T19:41:00Z"/>
  <w16cex:commentExtensible w16cex:durableId="26681857" w16cex:dateUtc="2022-06-30T19:40:00Z"/>
  <w16cex:commentExtensible w16cex:durableId="266818C4" w16cex:dateUtc="2022-06-30T19:42:00Z"/>
  <w16cex:commentExtensible w16cex:durableId="26681926" w16cex:dateUtc="2022-06-30T19:44:00Z"/>
  <w16cex:commentExtensible w16cex:durableId="26681953" w16cex:dateUtc="2022-06-30T19:45:00Z"/>
  <w16cex:commentExtensible w16cex:durableId="2668195E" w16cex:dateUtc="2022-06-30T19:45:00Z"/>
  <w16cex:commentExtensible w16cex:durableId="2668196C" w16cex:dateUtc="2022-06-30T19:45:00Z"/>
  <w16cex:commentExtensible w16cex:durableId="266819E4" w16cex:dateUtc="2022-06-30T19:47:00Z"/>
  <w16cex:commentExtensible w16cex:durableId="26681A44" w16cex:dateUtc="2022-06-30T19:49:00Z"/>
  <w16cex:commentExtensible w16cex:durableId="26681B20" w16cex:dateUtc="2022-06-30T19:52:00Z"/>
  <w16cex:commentExtensible w16cex:durableId="26681F8C" w16cex:dateUtc="2022-06-30T20:11:00Z"/>
  <w16cex:commentExtensible w16cex:durableId="26681BE6" w16cex:dateUtc="2022-06-30T19:56:00Z"/>
  <w16cex:commentExtensible w16cex:durableId="26681D61" w16cex:dateUtc="2022-06-30T20:02:00Z"/>
  <w16cex:commentExtensible w16cex:durableId="26681C3B" w16cex:dateUtc="2022-06-30T19:57:00Z"/>
  <w16cex:commentExtensible w16cex:durableId="26681D8A" w16cex:dateUtc="2022-06-30T20:03:00Z"/>
  <w16cex:commentExtensible w16cex:durableId="26681DA1" w16cex:dateUtc="2022-06-30T20: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48753" w14:textId="77777777" w:rsidR="00D966D7" w:rsidRDefault="00D966D7" w:rsidP="00E505D3">
      <w:r>
        <w:separator/>
      </w:r>
    </w:p>
  </w:endnote>
  <w:endnote w:type="continuationSeparator" w:id="0">
    <w:p w14:paraId="759BBBFE" w14:textId="77777777" w:rsidR="00D966D7" w:rsidRDefault="00D966D7" w:rsidP="00E5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IX MathJax Main">
    <w:altName w:val="Arial"/>
    <w:panose1 w:val="00000000000000000000"/>
    <w:charset w:val="00"/>
    <w:family w:val="modern"/>
    <w:notTrueType/>
    <w:pitch w:val="variable"/>
    <w:sig w:usb0="A0002ABF" w:usb1="42000D4E" w:usb2="02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0650422"/>
      <w:docPartObj>
        <w:docPartGallery w:val="Page Numbers (Bottom of Page)"/>
        <w:docPartUnique/>
      </w:docPartObj>
    </w:sdtPr>
    <w:sdtEndPr>
      <w:rPr>
        <w:rStyle w:val="PageNumber"/>
      </w:rPr>
    </w:sdtEndPr>
    <w:sdtContent>
      <w:p w14:paraId="2B9FF551" w14:textId="4A907B20" w:rsidR="00E505D3" w:rsidRDefault="00E505D3" w:rsidP="001F59C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D5BC27" w14:textId="77777777" w:rsidR="00E505D3" w:rsidRDefault="00E50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3207518"/>
      <w:docPartObj>
        <w:docPartGallery w:val="Page Numbers (Bottom of Page)"/>
        <w:docPartUnique/>
      </w:docPartObj>
    </w:sdtPr>
    <w:sdtEndPr>
      <w:rPr>
        <w:rStyle w:val="PageNumber"/>
        <w:rFonts w:ascii="Calibri" w:hAnsi="Calibri" w:cs="Calibri"/>
        <w:sz w:val="20"/>
        <w:szCs w:val="20"/>
      </w:rPr>
    </w:sdtEndPr>
    <w:sdtContent>
      <w:p w14:paraId="0229BCDF" w14:textId="32AC1BE1" w:rsidR="00E505D3" w:rsidRPr="00E505D3" w:rsidRDefault="00E505D3" w:rsidP="001F59C3">
        <w:pPr>
          <w:pStyle w:val="Footer"/>
          <w:framePr w:wrap="none" w:vAnchor="text" w:hAnchor="margin" w:xAlign="center" w:y="1"/>
          <w:rPr>
            <w:rStyle w:val="PageNumber"/>
            <w:rFonts w:ascii="Calibri" w:hAnsi="Calibri" w:cs="Calibri"/>
            <w:sz w:val="20"/>
            <w:szCs w:val="20"/>
          </w:rPr>
        </w:pPr>
        <w:r w:rsidRPr="00E505D3">
          <w:rPr>
            <w:rStyle w:val="PageNumber"/>
            <w:rFonts w:ascii="Calibri" w:hAnsi="Calibri" w:cs="Calibri"/>
            <w:sz w:val="20"/>
            <w:szCs w:val="20"/>
          </w:rPr>
          <w:fldChar w:fldCharType="begin"/>
        </w:r>
        <w:r w:rsidRPr="00E505D3">
          <w:rPr>
            <w:rStyle w:val="PageNumber"/>
            <w:rFonts w:ascii="Calibri" w:hAnsi="Calibri" w:cs="Calibri"/>
            <w:sz w:val="20"/>
            <w:szCs w:val="20"/>
          </w:rPr>
          <w:instrText xml:space="preserve"> PAGE </w:instrText>
        </w:r>
        <w:r w:rsidRPr="00E505D3">
          <w:rPr>
            <w:rStyle w:val="PageNumber"/>
            <w:rFonts w:ascii="Calibri" w:hAnsi="Calibri" w:cs="Calibri"/>
            <w:sz w:val="20"/>
            <w:szCs w:val="20"/>
          </w:rPr>
          <w:fldChar w:fldCharType="separate"/>
        </w:r>
        <w:r w:rsidRPr="00E505D3">
          <w:rPr>
            <w:rStyle w:val="PageNumber"/>
            <w:rFonts w:ascii="Calibri" w:hAnsi="Calibri" w:cs="Calibri"/>
            <w:noProof/>
            <w:sz w:val="20"/>
            <w:szCs w:val="20"/>
          </w:rPr>
          <w:t>1</w:t>
        </w:r>
        <w:r w:rsidRPr="00E505D3">
          <w:rPr>
            <w:rStyle w:val="PageNumber"/>
            <w:rFonts w:ascii="Calibri" w:hAnsi="Calibri" w:cs="Calibri"/>
            <w:sz w:val="20"/>
            <w:szCs w:val="20"/>
          </w:rPr>
          <w:fldChar w:fldCharType="end"/>
        </w:r>
      </w:p>
    </w:sdtContent>
  </w:sdt>
  <w:p w14:paraId="7D6AB835" w14:textId="77777777" w:rsidR="00E505D3" w:rsidRDefault="00E5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A49F2" w14:textId="77777777" w:rsidR="00D966D7" w:rsidRDefault="00D966D7" w:rsidP="00E505D3">
      <w:r>
        <w:separator/>
      </w:r>
    </w:p>
  </w:footnote>
  <w:footnote w:type="continuationSeparator" w:id="0">
    <w:p w14:paraId="051ED8F8" w14:textId="77777777" w:rsidR="00D966D7" w:rsidRDefault="00D966D7" w:rsidP="00E50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99B"/>
    <w:multiLevelType w:val="hybridMultilevel"/>
    <w:tmpl w:val="2766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E7FAB"/>
    <w:multiLevelType w:val="hybridMultilevel"/>
    <w:tmpl w:val="1A20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F045F"/>
    <w:multiLevelType w:val="hybridMultilevel"/>
    <w:tmpl w:val="9490CCC8"/>
    <w:lvl w:ilvl="0" w:tplc="1AC4146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1E758F"/>
    <w:multiLevelType w:val="hybridMultilevel"/>
    <w:tmpl w:val="FFB0AADE"/>
    <w:lvl w:ilvl="0" w:tplc="88E43760">
      <w:start w:val="1"/>
      <w:numFmt w:val="decimal"/>
      <w:lvlText w:val="%1."/>
      <w:lvlJc w:val="left"/>
      <w:pPr>
        <w:ind w:left="360" w:hanging="360"/>
      </w:pPr>
      <w:rPr>
        <w:rFonts w:ascii="STIX MathJax Main" w:hAnsi="STIX MathJax Mai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D3084B"/>
    <w:multiLevelType w:val="hybridMultilevel"/>
    <w:tmpl w:val="A184DC48"/>
    <w:lvl w:ilvl="0" w:tplc="401255F4">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257A7"/>
    <w:multiLevelType w:val="multilevel"/>
    <w:tmpl w:val="26F042C6"/>
    <w:lvl w:ilvl="0">
      <w:start w:val="1"/>
      <w:numFmt w:val="decimal"/>
      <w:lvlText w:val="%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B10B54"/>
    <w:multiLevelType w:val="hybridMultilevel"/>
    <w:tmpl w:val="02D05E84"/>
    <w:lvl w:ilvl="0" w:tplc="84AA14D4">
      <w:start w:val="1"/>
      <w:numFmt w:val="decimal"/>
      <w:lvlText w:val="%1."/>
      <w:lvlJc w:val="left"/>
      <w:pPr>
        <w:ind w:left="360" w:hanging="360"/>
      </w:pPr>
      <w:rPr>
        <w:rFonts w:ascii="STIX MathJax Main" w:hAnsi="STIX MathJax Main" w:cs="STIX MathJax Mai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9E7AFA"/>
    <w:multiLevelType w:val="hybridMultilevel"/>
    <w:tmpl w:val="9A681FCA"/>
    <w:lvl w:ilvl="0" w:tplc="CE7E2D80">
      <w:start w:val="1"/>
      <w:numFmt w:val="decimal"/>
      <w:lvlText w:val="%1."/>
      <w:lvlJc w:val="left"/>
      <w:pPr>
        <w:ind w:left="360" w:hanging="360"/>
      </w:pPr>
      <w:rPr>
        <w:rFonts w:ascii="STIX MathJax Main" w:hAnsi="STIX MathJax Mai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B6F4B"/>
    <w:multiLevelType w:val="multilevel"/>
    <w:tmpl w:val="00588C06"/>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D77721"/>
    <w:multiLevelType w:val="hybridMultilevel"/>
    <w:tmpl w:val="7B1C7688"/>
    <w:lvl w:ilvl="0" w:tplc="3CB2C7E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4A1F75"/>
    <w:multiLevelType w:val="hybridMultilevel"/>
    <w:tmpl w:val="526A1676"/>
    <w:lvl w:ilvl="0" w:tplc="04090001">
      <w:start w:val="1"/>
      <w:numFmt w:val="bullet"/>
      <w:lvlText w:val=""/>
      <w:lvlJc w:val="left"/>
      <w:pPr>
        <w:ind w:left="720" w:hanging="360"/>
      </w:pPr>
      <w:rPr>
        <w:rFonts w:ascii="Symbol" w:hAnsi="Symbol" w:hint="default"/>
      </w:rPr>
    </w:lvl>
    <w:lvl w:ilvl="1" w:tplc="FB14E224">
      <w:numFmt w:val="bullet"/>
      <w:lvlText w:val="•"/>
      <w:lvlJc w:val="left"/>
      <w:pPr>
        <w:ind w:left="1440" w:hanging="360"/>
      </w:pPr>
      <w:rPr>
        <w:rFonts w:ascii="Times New Roman" w:eastAsiaTheme="minorHAnsi" w:hAnsi="Times New Roman" w:cs="Times New Roman" w:hint="default"/>
        <w:color w:val="B3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156AB"/>
    <w:multiLevelType w:val="hybridMultilevel"/>
    <w:tmpl w:val="6F220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CE08F5"/>
    <w:multiLevelType w:val="hybridMultilevel"/>
    <w:tmpl w:val="9F8A1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A61AA"/>
    <w:multiLevelType w:val="hybridMultilevel"/>
    <w:tmpl w:val="78D87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7F23C5"/>
    <w:multiLevelType w:val="hybridMultilevel"/>
    <w:tmpl w:val="5F9E8404"/>
    <w:lvl w:ilvl="0" w:tplc="C96021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E16192"/>
    <w:multiLevelType w:val="hybridMultilevel"/>
    <w:tmpl w:val="BA2E0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B7743"/>
    <w:multiLevelType w:val="multilevel"/>
    <w:tmpl w:val="77C8B77A"/>
    <w:lvl w:ilvl="0">
      <w:start w:val="23"/>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70D027BD"/>
    <w:multiLevelType w:val="hybridMultilevel"/>
    <w:tmpl w:val="6F022C74"/>
    <w:lvl w:ilvl="0" w:tplc="FFFFFFFF">
      <w:start w:val="1"/>
      <w:numFmt w:val="decimal"/>
      <w:lvlText w:val="%1)"/>
      <w:lvlJc w:val="left"/>
      <w:pPr>
        <w:ind w:left="720" w:hanging="360"/>
      </w:pPr>
      <w:rPr>
        <w:rFonts w:hint="default"/>
        <w:color w:val="331A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4405D6"/>
    <w:multiLevelType w:val="hybridMultilevel"/>
    <w:tmpl w:val="4970D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E419B2"/>
    <w:multiLevelType w:val="hybridMultilevel"/>
    <w:tmpl w:val="D076DCE8"/>
    <w:lvl w:ilvl="0" w:tplc="19729A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464E28"/>
    <w:multiLevelType w:val="hybridMultilevel"/>
    <w:tmpl w:val="18FCE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441EA1"/>
    <w:multiLevelType w:val="multilevel"/>
    <w:tmpl w:val="80A23E1E"/>
    <w:lvl w:ilvl="0">
      <w:start w:val="25"/>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0"/>
  </w:num>
  <w:num w:numId="2">
    <w:abstractNumId w:val="4"/>
  </w:num>
  <w:num w:numId="3">
    <w:abstractNumId w:val="17"/>
  </w:num>
  <w:num w:numId="4">
    <w:abstractNumId w:val="7"/>
  </w:num>
  <w:num w:numId="5">
    <w:abstractNumId w:val="20"/>
  </w:num>
  <w:num w:numId="6">
    <w:abstractNumId w:val="0"/>
  </w:num>
  <w:num w:numId="7">
    <w:abstractNumId w:val="15"/>
  </w:num>
  <w:num w:numId="8">
    <w:abstractNumId w:val="11"/>
  </w:num>
  <w:num w:numId="9">
    <w:abstractNumId w:val="1"/>
  </w:num>
  <w:num w:numId="10">
    <w:abstractNumId w:val="14"/>
  </w:num>
  <w:num w:numId="11">
    <w:abstractNumId w:val="5"/>
  </w:num>
  <w:num w:numId="12">
    <w:abstractNumId w:val="16"/>
  </w:num>
  <w:num w:numId="13">
    <w:abstractNumId w:val="21"/>
  </w:num>
  <w:num w:numId="14">
    <w:abstractNumId w:val="8"/>
  </w:num>
  <w:num w:numId="15">
    <w:abstractNumId w:val="9"/>
  </w:num>
  <w:num w:numId="16">
    <w:abstractNumId w:val="12"/>
  </w:num>
  <w:num w:numId="17">
    <w:abstractNumId w:val="19"/>
  </w:num>
  <w:num w:numId="18">
    <w:abstractNumId w:val="6"/>
  </w:num>
  <w:num w:numId="19">
    <w:abstractNumId w:val="13"/>
  </w:num>
  <w:num w:numId="20">
    <w:abstractNumId w:val="3"/>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F"/>
    <w:rsid w:val="00004D56"/>
    <w:rsid w:val="000300EE"/>
    <w:rsid w:val="00052F65"/>
    <w:rsid w:val="00060D16"/>
    <w:rsid w:val="000706F5"/>
    <w:rsid w:val="000732EB"/>
    <w:rsid w:val="00087DDD"/>
    <w:rsid w:val="00090669"/>
    <w:rsid w:val="0009299E"/>
    <w:rsid w:val="000B2904"/>
    <w:rsid w:val="000F0926"/>
    <w:rsid w:val="000F2BCB"/>
    <w:rsid w:val="000F4FCE"/>
    <w:rsid w:val="000F5502"/>
    <w:rsid w:val="00107ED6"/>
    <w:rsid w:val="00113F4A"/>
    <w:rsid w:val="00122B2D"/>
    <w:rsid w:val="00145DEE"/>
    <w:rsid w:val="00161A34"/>
    <w:rsid w:val="00171BC6"/>
    <w:rsid w:val="0017412E"/>
    <w:rsid w:val="001B3D9D"/>
    <w:rsid w:val="001D49B8"/>
    <w:rsid w:val="00222FF9"/>
    <w:rsid w:val="002414A9"/>
    <w:rsid w:val="002E4C5A"/>
    <w:rsid w:val="00313304"/>
    <w:rsid w:val="0031580A"/>
    <w:rsid w:val="003577D8"/>
    <w:rsid w:val="00392042"/>
    <w:rsid w:val="00404711"/>
    <w:rsid w:val="004251F2"/>
    <w:rsid w:val="00433A5D"/>
    <w:rsid w:val="00446A63"/>
    <w:rsid w:val="00466820"/>
    <w:rsid w:val="0047661C"/>
    <w:rsid w:val="00487AA3"/>
    <w:rsid w:val="004A5402"/>
    <w:rsid w:val="004A5A9A"/>
    <w:rsid w:val="004C3BC9"/>
    <w:rsid w:val="004C594E"/>
    <w:rsid w:val="00501007"/>
    <w:rsid w:val="00503089"/>
    <w:rsid w:val="00503236"/>
    <w:rsid w:val="005353BA"/>
    <w:rsid w:val="00547001"/>
    <w:rsid w:val="00547EAF"/>
    <w:rsid w:val="00556349"/>
    <w:rsid w:val="00561B75"/>
    <w:rsid w:val="00584D76"/>
    <w:rsid w:val="005A092C"/>
    <w:rsid w:val="005C6F27"/>
    <w:rsid w:val="005D5F68"/>
    <w:rsid w:val="005E51C7"/>
    <w:rsid w:val="00615A89"/>
    <w:rsid w:val="0061775C"/>
    <w:rsid w:val="00632442"/>
    <w:rsid w:val="00635F5A"/>
    <w:rsid w:val="00642FE2"/>
    <w:rsid w:val="00646507"/>
    <w:rsid w:val="0067560B"/>
    <w:rsid w:val="0068108A"/>
    <w:rsid w:val="006C5C44"/>
    <w:rsid w:val="006D2933"/>
    <w:rsid w:val="006E5A8C"/>
    <w:rsid w:val="007019A8"/>
    <w:rsid w:val="00701C50"/>
    <w:rsid w:val="0072480A"/>
    <w:rsid w:val="00725EB7"/>
    <w:rsid w:val="007410DD"/>
    <w:rsid w:val="00747158"/>
    <w:rsid w:val="007626BC"/>
    <w:rsid w:val="00773BD8"/>
    <w:rsid w:val="007A2DCC"/>
    <w:rsid w:val="007C6F97"/>
    <w:rsid w:val="007D5AE4"/>
    <w:rsid w:val="00860C29"/>
    <w:rsid w:val="008B5804"/>
    <w:rsid w:val="008B74CD"/>
    <w:rsid w:val="008C24EB"/>
    <w:rsid w:val="009010FB"/>
    <w:rsid w:val="00914254"/>
    <w:rsid w:val="00917A84"/>
    <w:rsid w:val="00951B59"/>
    <w:rsid w:val="00953DF4"/>
    <w:rsid w:val="009705CF"/>
    <w:rsid w:val="00985CD3"/>
    <w:rsid w:val="009A262B"/>
    <w:rsid w:val="009E0BE0"/>
    <w:rsid w:val="009F5B52"/>
    <w:rsid w:val="00A251E7"/>
    <w:rsid w:val="00A257F4"/>
    <w:rsid w:val="00A775FB"/>
    <w:rsid w:val="00A826BE"/>
    <w:rsid w:val="00A84AC8"/>
    <w:rsid w:val="00A85F82"/>
    <w:rsid w:val="00AE2D9D"/>
    <w:rsid w:val="00AE5150"/>
    <w:rsid w:val="00B01C47"/>
    <w:rsid w:val="00B0610C"/>
    <w:rsid w:val="00B2382E"/>
    <w:rsid w:val="00B738C7"/>
    <w:rsid w:val="00BF4886"/>
    <w:rsid w:val="00C22E18"/>
    <w:rsid w:val="00C7777C"/>
    <w:rsid w:val="00C817DD"/>
    <w:rsid w:val="00C868D0"/>
    <w:rsid w:val="00CB7058"/>
    <w:rsid w:val="00CC0B98"/>
    <w:rsid w:val="00CE65B4"/>
    <w:rsid w:val="00D14831"/>
    <w:rsid w:val="00D35FDB"/>
    <w:rsid w:val="00D54FEA"/>
    <w:rsid w:val="00D776BA"/>
    <w:rsid w:val="00D9554E"/>
    <w:rsid w:val="00D966D7"/>
    <w:rsid w:val="00DA39F4"/>
    <w:rsid w:val="00DC3237"/>
    <w:rsid w:val="00DC33FF"/>
    <w:rsid w:val="00DC60E3"/>
    <w:rsid w:val="00DD5824"/>
    <w:rsid w:val="00DD6F75"/>
    <w:rsid w:val="00E141E3"/>
    <w:rsid w:val="00E15539"/>
    <w:rsid w:val="00E17708"/>
    <w:rsid w:val="00E40303"/>
    <w:rsid w:val="00E505D3"/>
    <w:rsid w:val="00E53C60"/>
    <w:rsid w:val="00E73425"/>
    <w:rsid w:val="00EA036A"/>
    <w:rsid w:val="00ED7125"/>
    <w:rsid w:val="00F134E6"/>
    <w:rsid w:val="00F37D48"/>
    <w:rsid w:val="00F602BE"/>
    <w:rsid w:val="00F60EBF"/>
    <w:rsid w:val="00F74D4E"/>
    <w:rsid w:val="00F911F2"/>
    <w:rsid w:val="00FC63AE"/>
    <w:rsid w:val="00FF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CC0"/>
  <w15:chartTrackingRefBased/>
  <w15:docId w15:val="{4AAEB47A-2439-B748-8195-53D40020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60B"/>
    <w:pPr>
      <w:spacing w:after="200" w:line="276" w:lineRule="auto"/>
    </w:pPr>
    <w:rPr>
      <w:sz w:val="22"/>
      <w:szCs w:val="22"/>
    </w:rPr>
  </w:style>
  <w:style w:type="paragraph" w:styleId="Heading2">
    <w:name w:val="heading 2"/>
    <w:basedOn w:val="Normal"/>
    <w:next w:val="Normal"/>
    <w:link w:val="Heading2Char"/>
    <w:uiPriority w:val="9"/>
    <w:unhideWhenUsed/>
    <w:qFormat/>
    <w:rsid w:val="00E73425"/>
    <w:pPr>
      <w:keepNext/>
      <w:keepLines/>
      <w:spacing w:before="4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F37D48"/>
    <w:pPr>
      <w:ind w:left="720"/>
      <w:contextualSpacing/>
    </w:pPr>
  </w:style>
  <w:style w:type="character" w:customStyle="1" w:styleId="Heading2Char">
    <w:name w:val="Heading 2 Char"/>
    <w:basedOn w:val="DefaultParagraphFont"/>
    <w:link w:val="Heading2"/>
    <w:uiPriority w:val="9"/>
    <w:rsid w:val="00E73425"/>
    <w:rPr>
      <w:rFonts w:ascii="Arial" w:eastAsiaTheme="majorEastAsia" w:hAnsi="Arial" w:cstheme="majorBidi"/>
      <w:b/>
      <w:color w:val="000000" w:themeColor="text1"/>
      <w:sz w:val="26"/>
      <w:szCs w:val="26"/>
    </w:rPr>
  </w:style>
  <w:style w:type="paragraph" w:customStyle="1" w:styleId="Style1">
    <w:name w:val="Style1"/>
    <w:basedOn w:val="Heading2"/>
    <w:qFormat/>
    <w:rsid w:val="00E73425"/>
    <w:rPr>
      <w:b w:val="0"/>
    </w:rPr>
  </w:style>
  <w:style w:type="character" w:styleId="PlaceholderText">
    <w:name w:val="Placeholder Text"/>
    <w:basedOn w:val="DefaultParagraphFont"/>
    <w:uiPriority w:val="99"/>
    <w:semiHidden/>
    <w:rsid w:val="00E141E3"/>
    <w:rPr>
      <w:color w:val="808080"/>
    </w:rPr>
  </w:style>
  <w:style w:type="character" w:customStyle="1" w:styleId="ListParagraphChar">
    <w:name w:val="List Paragraph Char"/>
    <w:basedOn w:val="DefaultParagraphFont"/>
    <w:link w:val="ListParagraph"/>
    <w:rsid w:val="00CE65B4"/>
  </w:style>
  <w:style w:type="table" w:styleId="TableGrid">
    <w:name w:val="Table Grid"/>
    <w:basedOn w:val="TableNormal"/>
    <w:uiPriority w:val="39"/>
    <w:rsid w:val="00BF48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5A8C"/>
    <w:rPr>
      <w:color w:val="0000FF"/>
      <w:u w:val="single"/>
    </w:rPr>
  </w:style>
  <w:style w:type="character" w:styleId="CommentReference">
    <w:name w:val="annotation reference"/>
    <w:basedOn w:val="DefaultParagraphFont"/>
    <w:uiPriority w:val="99"/>
    <w:semiHidden/>
    <w:unhideWhenUsed/>
    <w:rsid w:val="00D9554E"/>
    <w:rPr>
      <w:sz w:val="16"/>
      <w:szCs w:val="16"/>
    </w:rPr>
  </w:style>
  <w:style w:type="paragraph" w:styleId="CommentText">
    <w:name w:val="annotation text"/>
    <w:basedOn w:val="Normal"/>
    <w:link w:val="CommentTextChar"/>
    <w:uiPriority w:val="99"/>
    <w:unhideWhenUsed/>
    <w:rsid w:val="00D9554E"/>
    <w:rPr>
      <w:sz w:val="20"/>
      <w:szCs w:val="20"/>
    </w:rPr>
  </w:style>
  <w:style w:type="character" w:customStyle="1" w:styleId="CommentTextChar">
    <w:name w:val="Comment Text Char"/>
    <w:basedOn w:val="DefaultParagraphFont"/>
    <w:link w:val="CommentText"/>
    <w:uiPriority w:val="99"/>
    <w:rsid w:val="00D9554E"/>
    <w:rPr>
      <w:sz w:val="20"/>
      <w:szCs w:val="20"/>
    </w:rPr>
  </w:style>
  <w:style w:type="paragraph" w:styleId="CommentSubject">
    <w:name w:val="annotation subject"/>
    <w:basedOn w:val="CommentText"/>
    <w:next w:val="CommentText"/>
    <w:link w:val="CommentSubjectChar"/>
    <w:uiPriority w:val="99"/>
    <w:semiHidden/>
    <w:unhideWhenUsed/>
    <w:rsid w:val="00D9554E"/>
    <w:rPr>
      <w:b/>
      <w:bCs/>
    </w:rPr>
  </w:style>
  <w:style w:type="character" w:customStyle="1" w:styleId="CommentSubjectChar">
    <w:name w:val="Comment Subject Char"/>
    <w:basedOn w:val="CommentTextChar"/>
    <w:link w:val="CommentSubject"/>
    <w:uiPriority w:val="99"/>
    <w:semiHidden/>
    <w:rsid w:val="00D9554E"/>
    <w:rPr>
      <w:b/>
      <w:bCs/>
      <w:sz w:val="20"/>
      <w:szCs w:val="20"/>
    </w:rPr>
  </w:style>
  <w:style w:type="character" w:styleId="UnresolvedMention">
    <w:name w:val="Unresolved Mention"/>
    <w:basedOn w:val="DefaultParagraphFont"/>
    <w:uiPriority w:val="99"/>
    <w:semiHidden/>
    <w:unhideWhenUsed/>
    <w:rsid w:val="00171BC6"/>
    <w:rPr>
      <w:color w:val="605E5C"/>
      <w:shd w:val="clear" w:color="auto" w:fill="E1DFDD"/>
    </w:rPr>
  </w:style>
  <w:style w:type="paragraph" w:styleId="Footer">
    <w:name w:val="footer"/>
    <w:basedOn w:val="Normal"/>
    <w:link w:val="FooterChar"/>
    <w:uiPriority w:val="99"/>
    <w:unhideWhenUsed/>
    <w:rsid w:val="00E505D3"/>
    <w:pPr>
      <w:tabs>
        <w:tab w:val="center" w:pos="4680"/>
        <w:tab w:val="right" w:pos="9360"/>
      </w:tabs>
    </w:pPr>
  </w:style>
  <w:style w:type="character" w:customStyle="1" w:styleId="FooterChar">
    <w:name w:val="Footer Char"/>
    <w:basedOn w:val="DefaultParagraphFont"/>
    <w:link w:val="Footer"/>
    <w:uiPriority w:val="99"/>
    <w:rsid w:val="00E505D3"/>
  </w:style>
  <w:style w:type="character" w:styleId="PageNumber">
    <w:name w:val="page number"/>
    <w:basedOn w:val="DefaultParagraphFont"/>
    <w:uiPriority w:val="99"/>
    <w:semiHidden/>
    <w:unhideWhenUsed/>
    <w:rsid w:val="00E505D3"/>
  </w:style>
  <w:style w:type="paragraph" w:styleId="Header">
    <w:name w:val="header"/>
    <w:basedOn w:val="Normal"/>
    <w:link w:val="HeaderChar"/>
    <w:uiPriority w:val="99"/>
    <w:unhideWhenUsed/>
    <w:rsid w:val="00E505D3"/>
    <w:pPr>
      <w:tabs>
        <w:tab w:val="center" w:pos="4680"/>
        <w:tab w:val="right" w:pos="9360"/>
      </w:tabs>
    </w:pPr>
  </w:style>
  <w:style w:type="character" w:customStyle="1" w:styleId="HeaderChar">
    <w:name w:val="Header Char"/>
    <w:basedOn w:val="DefaultParagraphFont"/>
    <w:link w:val="Header"/>
    <w:uiPriority w:val="99"/>
    <w:rsid w:val="00E505D3"/>
  </w:style>
  <w:style w:type="paragraph" w:customStyle="1" w:styleId="Default">
    <w:name w:val="Default"/>
    <w:rsid w:val="00DD5824"/>
    <w:pPr>
      <w:autoSpaceDE w:val="0"/>
      <w:autoSpaceDN w:val="0"/>
      <w:adjustRightInd w:val="0"/>
    </w:pPr>
    <w:rPr>
      <w:rFonts w:ascii="Arial" w:hAnsi="Arial" w:cs="Arial"/>
      <w:color w:val="000000"/>
    </w:rPr>
  </w:style>
  <w:style w:type="paragraph" w:customStyle="1" w:styleId="Technology">
    <w:name w:val="Technology"/>
    <w:basedOn w:val="Normal"/>
    <w:qFormat/>
    <w:rsid w:val="00547EAF"/>
    <w:rPr>
      <w:rFonts w:ascii="STIX MathJax Main" w:hAnsi="STIX MathJax Main" w:cs="STIX MathJax Main"/>
      <w:color w:val="538135" w:themeColor="accent6" w:themeShade="BF"/>
      <w:sz w:val="20"/>
      <w:szCs w:val="20"/>
    </w:rPr>
  </w:style>
  <w:style w:type="paragraph" w:styleId="NoSpacing">
    <w:name w:val="No Spacing"/>
    <w:uiPriority w:val="99"/>
    <w:qFormat/>
    <w:rsid w:val="00C817DD"/>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0F5502"/>
    <w:rPr>
      <w:color w:val="954F72" w:themeColor="followedHyperlink"/>
      <w:u w:val="single"/>
    </w:rPr>
  </w:style>
  <w:style w:type="paragraph" w:styleId="Revision">
    <w:name w:val="Revision"/>
    <w:hidden/>
    <w:uiPriority w:val="99"/>
    <w:semiHidden/>
    <w:rsid w:val="005D5F68"/>
    <w:rPr>
      <w:sz w:val="22"/>
      <w:szCs w:val="22"/>
    </w:rPr>
  </w:style>
  <w:style w:type="paragraph" w:styleId="BalloonText">
    <w:name w:val="Balloon Text"/>
    <w:basedOn w:val="Normal"/>
    <w:link w:val="BalloonTextChar"/>
    <w:uiPriority w:val="99"/>
    <w:semiHidden/>
    <w:unhideWhenUsed/>
    <w:rsid w:val="008B7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8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manchance.com/applets/multreg/multreg23.html"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Roy</dc:creator>
  <cp:keywords/>
  <dc:description/>
  <cp:lastModifiedBy>vanderstoepj</cp:lastModifiedBy>
  <cp:revision>3</cp:revision>
  <dcterms:created xsi:type="dcterms:W3CDTF">2022-07-28T20:45:00Z</dcterms:created>
  <dcterms:modified xsi:type="dcterms:W3CDTF">2022-07-28T21:07:00Z</dcterms:modified>
</cp:coreProperties>
</file>